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7549A" w14:textId="4E45D1AB" w:rsidR="00003116" w:rsidRDefault="000F0A3A" w:rsidP="00617F7A">
      <w:pPr>
        <w:pStyle w:val="Bezmezer"/>
      </w:pPr>
      <w:r>
        <w:t>Název sta</w:t>
      </w:r>
      <w:r w:rsidR="00E5495C">
        <w:t>vby:</w:t>
      </w:r>
      <w:r w:rsidR="00262E4E">
        <w:tab/>
      </w:r>
      <w:r w:rsidR="009B3DDC">
        <w:tab/>
      </w:r>
      <w:r w:rsidR="00EB6111">
        <w:t>Domov Na Zámku Lysá nad Labem</w:t>
      </w:r>
    </w:p>
    <w:p w14:paraId="00057622" w14:textId="77777777" w:rsidR="00521AE7" w:rsidRDefault="00521AE7" w:rsidP="00521AE7">
      <w:pPr>
        <w:pStyle w:val="Bezmezer"/>
      </w:pPr>
    </w:p>
    <w:p w14:paraId="6C91B630" w14:textId="50F2A66A" w:rsidR="00521AE7" w:rsidRPr="00ED025F" w:rsidRDefault="00521AE7" w:rsidP="0074294E">
      <w:pPr>
        <w:pStyle w:val="Bezmezer"/>
      </w:pPr>
      <w:r>
        <w:t>Místo stavby:</w:t>
      </w:r>
      <w:r>
        <w:tab/>
      </w:r>
      <w:r w:rsidR="007B6DD9">
        <w:tab/>
      </w:r>
      <w:r w:rsidR="00EB6111">
        <w:t>Zámek 1/21, 289 22 Lysá nad Labem (NB)</w:t>
      </w:r>
    </w:p>
    <w:p w14:paraId="2D07465A" w14:textId="77777777" w:rsidR="00521AE7" w:rsidRDefault="00521AE7" w:rsidP="00521AE7">
      <w:pPr>
        <w:pStyle w:val="Bezmezer"/>
      </w:pPr>
    </w:p>
    <w:p w14:paraId="0B22B627" w14:textId="0ACBD719" w:rsidR="00734A8C" w:rsidRPr="00617F7A" w:rsidRDefault="00EB6111" w:rsidP="00521AE7">
      <w:pPr>
        <w:pStyle w:val="Bezmezer"/>
      </w:pPr>
      <w:r>
        <w:t>Stavebník:</w:t>
      </w:r>
      <w:r>
        <w:tab/>
      </w:r>
      <w:r>
        <w:tab/>
        <w:t>Domov Na Zámku Lysá nad Labem, 289 22 Lysá nad Labem</w:t>
      </w:r>
    </w:p>
    <w:p w14:paraId="4DB2A645" w14:textId="77777777" w:rsidR="00521AE7" w:rsidRDefault="00521AE7" w:rsidP="00521AE7">
      <w:pPr>
        <w:pStyle w:val="Bezmezer"/>
      </w:pPr>
    </w:p>
    <w:p w14:paraId="59A1966F" w14:textId="77777777" w:rsidR="00521AE7" w:rsidRDefault="00521AE7" w:rsidP="00521AE7">
      <w:pPr>
        <w:pStyle w:val="Bezmezer"/>
      </w:pPr>
    </w:p>
    <w:p w14:paraId="2714F359" w14:textId="77777777" w:rsidR="00521AE7" w:rsidRDefault="00521AE7" w:rsidP="00521AE7">
      <w:pPr>
        <w:pStyle w:val="Bezmezer"/>
      </w:pPr>
    </w:p>
    <w:p w14:paraId="69C85AB2" w14:textId="77777777" w:rsidR="00521AE7" w:rsidRDefault="00521AE7" w:rsidP="00521AE7">
      <w:pPr>
        <w:pStyle w:val="Bezmezer"/>
      </w:pPr>
    </w:p>
    <w:p w14:paraId="464C55CD" w14:textId="77777777" w:rsidR="00521AE7" w:rsidRDefault="00521AE7" w:rsidP="00521AE7">
      <w:pPr>
        <w:pStyle w:val="Bezmezer"/>
      </w:pPr>
    </w:p>
    <w:p w14:paraId="79846BF7" w14:textId="77777777" w:rsidR="00521AE7" w:rsidRDefault="00521AE7" w:rsidP="00521AE7">
      <w:pPr>
        <w:pStyle w:val="Bezmezer"/>
      </w:pPr>
    </w:p>
    <w:p w14:paraId="682EE268" w14:textId="77777777" w:rsidR="00617F7A" w:rsidRDefault="00617F7A" w:rsidP="00521AE7">
      <w:pPr>
        <w:pStyle w:val="Bezmezer"/>
      </w:pPr>
    </w:p>
    <w:p w14:paraId="69B09D66" w14:textId="77777777" w:rsidR="00617F7A" w:rsidRDefault="00617F7A" w:rsidP="00521AE7">
      <w:pPr>
        <w:pStyle w:val="Bezmezer"/>
      </w:pPr>
    </w:p>
    <w:p w14:paraId="3793484B" w14:textId="77777777" w:rsidR="00521AE7" w:rsidRDefault="00521AE7" w:rsidP="00521AE7">
      <w:pPr>
        <w:pStyle w:val="Bezmezer"/>
      </w:pPr>
    </w:p>
    <w:p w14:paraId="284930DA" w14:textId="77777777" w:rsidR="00521AE7" w:rsidRDefault="00521AE7" w:rsidP="00521AE7">
      <w:pPr>
        <w:pStyle w:val="Bezmezer"/>
      </w:pPr>
    </w:p>
    <w:p w14:paraId="1AE3D93D" w14:textId="77777777" w:rsidR="000F0A3A" w:rsidRDefault="000F0A3A" w:rsidP="00521AE7">
      <w:pPr>
        <w:pStyle w:val="Bezmezer"/>
      </w:pPr>
    </w:p>
    <w:p w14:paraId="3211BBEC" w14:textId="77777777" w:rsidR="000F0A3A" w:rsidRDefault="000F0A3A" w:rsidP="00521AE7">
      <w:pPr>
        <w:pStyle w:val="Bezmezer"/>
      </w:pPr>
    </w:p>
    <w:p w14:paraId="6D632080" w14:textId="77777777" w:rsidR="00521AE7" w:rsidRDefault="00521AE7" w:rsidP="00521AE7">
      <w:pPr>
        <w:pStyle w:val="Bezmezer"/>
      </w:pPr>
    </w:p>
    <w:p w14:paraId="0EE2D18E" w14:textId="77777777" w:rsidR="009B3DDC" w:rsidRDefault="009B3DDC" w:rsidP="00521AE7">
      <w:pPr>
        <w:pStyle w:val="Bezmezer"/>
      </w:pPr>
    </w:p>
    <w:p w14:paraId="2E8DDC39" w14:textId="77777777" w:rsidR="00521AE7" w:rsidRDefault="00521AE7" w:rsidP="00521AE7">
      <w:pPr>
        <w:pStyle w:val="Bezmezer"/>
      </w:pPr>
    </w:p>
    <w:p w14:paraId="134653EC" w14:textId="77777777" w:rsidR="00521AE7" w:rsidRDefault="00521AE7" w:rsidP="00521AE7">
      <w:pPr>
        <w:pStyle w:val="Bezmezer"/>
      </w:pPr>
    </w:p>
    <w:p w14:paraId="0C0E36B7" w14:textId="77777777" w:rsidR="00521AE7" w:rsidRDefault="00521AE7" w:rsidP="00521AE7">
      <w:pPr>
        <w:pStyle w:val="Bezmezer"/>
      </w:pPr>
    </w:p>
    <w:p w14:paraId="1855C3E1" w14:textId="77777777" w:rsidR="00521AE7" w:rsidRDefault="00521AE7" w:rsidP="00521AE7">
      <w:pPr>
        <w:pStyle w:val="Bezmezer"/>
      </w:pPr>
    </w:p>
    <w:p w14:paraId="2D484776" w14:textId="77777777" w:rsidR="00521AE7" w:rsidRDefault="00521AE7" w:rsidP="00521AE7">
      <w:pPr>
        <w:pStyle w:val="Bezmezer"/>
        <w:jc w:val="center"/>
      </w:pPr>
      <w:r>
        <w:t>D.1.3 P o ž á r n ě   b e z p e č n o s t n í   ř e š e n í</w:t>
      </w:r>
    </w:p>
    <w:p w14:paraId="48EA4099" w14:textId="77777777" w:rsidR="00521AE7" w:rsidRDefault="00521AE7" w:rsidP="00521AE7">
      <w:pPr>
        <w:pStyle w:val="Bezmezer"/>
      </w:pPr>
    </w:p>
    <w:p w14:paraId="5DBD1967" w14:textId="1A77D7D9" w:rsidR="00521AE7" w:rsidRDefault="000F0A3A" w:rsidP="00521AE7">
      <w:pPr>
        <w:pStyle w:val="Bezmezer"/>
        <w:jc w:val="center"/>
      </w:pPr>
      <w:r>
        <w:t>D</w:t>
      </w:r>
      <w:r w:rsidR="00CD3386">
        <w:t>okumen</w:t>
      </w:r>
      <w:r w:rsidR="00B85830">
        <w:t xml:space="preserve">tace </w:t>
      </w:r>
      <w:r w:rsidR="00C95194">
        <w:t xml:space="preserve">pro </w:t>
      </w:r>
      <w:r w:rsidR="000E35CC">
        <w:t>stavbu před jejím dokončením</w:t>
      </w:r>
    </w:p>
    <w:p w14:paraId="3A846CDE" w14:textId="77777777" w:rsidR="00521AE7" w:rsidRDefault="00521AE7" w:rsidP="00521AE7">
      <w:pPr>
        <w:pStyle w:val="Bezmezer"/>
      </w:pPr>
    </w:p>
    <w:p w14:paraId="0551626F" w14:textId="77777777" w:rsidR="00521AE7" w:rsidRDefault="00521AE7" w:rsidP="00521AE7">
      <w:pPr>
        <w:pStyle w:val="Bezmezer"/>
      </w:pPr>
    </w:p>
    <w:p w14:paraId="1E39F160" w14:textId="77777777" w:rsidR="00521AE7" w:rsidRDefault="00521AE7" w:rsidP="00521AE7">
      <w:pPr>
        <w:pStyle w:val="Bezmezer"/>
      </w:pPr>
    </w:p>
    <w:p w14:paraId="2FEDBA6E" w14:textId="77777777" w:rsidR="000F0A3A" w:rsidRDefault="000F0A3A" w:rsidP="00521AE7">
      <w:pPr>
        <w:pStyle w:val="Bezmezer"/>
      </w:pPr>
    </w:p>
    <w:p w14:paraId="4E15DD89" w14:textId="77777777" w:rsidR="000F0A3A" w:rsidRDefault="000F0A3A" w:rsidP="00521AE7">
      <w:pPr>
        <w:pStyle w:val="Bezmezer"/>
      </w:pPr>
    </w:p>
    <w:p w14:paraId="37E0A6DD" w14:textId="77777777" w:rsidR="00521AE7" w:rsidRDefault="00521AE7" w:rsidP="00521AE7">
      <w:pPr>
        <w:pStyle w:val="Bezmezer"/>
      </w:pPr>
    </w:p>
    <w:p w14:paraId="406E3ACF" w14:textId="77777777" w:rsidR="00521AE7" w:rsidRDefault="00521AE7" w:rsidP="00521AE7">
      <w:pPr>
        <w:pStyle w:val="Bezmezer"/>
      </w:pPr>
    </w:p>
    <w:p w14:paraId="5FD2FED3" w14:textId="77777777" w:rsidR="00521AE7" w:rsidRDefault="00521AE7" w:rsidP="00521AE7">
      <w:pPr>
        <w:pStyle w:val="Bezmezer"/>
      </w:pPr>
    </w:p>
    <w:p w14:paraId="3C86C682" w14:textId="77777777" w:rsidR="00521AE7" w:rsidRDefault="00521AE7" w:rsidP="00521AE7">
      <w:pPr>
        <w:pStyle w:val="Bezmezer"/>
      </w:pPr>
    </w:p>
    <w:p w14:paraId="197A4B9C" w14:textId="77777777" w:rsidR="00521AE7" w:rsidRDefault="00521AE7" w:rsidP="00521AE7">
      <w:pPr>
        <w:pStyle w:val="Bezmezer"/>
      </w:pPr>
    </w:p>
    <w:p w14:paraId="03B3661C" w14:textId="77777777" w:rsidR="00521AE7" w:rsidRDefault="00521AE7" w:rsidP="00521AE7">
      <w:pPr>
        <w:pStyle w:val="Bezmezer"/>
      </w:pPr>
    </w:p>
    <w:p w14:paraId="1460E9C3" w14:textId="77777777" w:rsidR="00521AE7" w:rsidRDefault="00521AE7" w:rsidP="00521AE7">
      <w:pPr>
        <w:pStyle w:val="Bezmezer"/>
      </w:pPr>
    </w:p>
    <w:p w14:paraId="64F48A0C" w14:textId="77777777" w:rsidR="00521AE7" w:rsidRDefault="00521AE7" w:rsidP="00521AE7">
      <w:pPr>
        <w:pStyle w:val="Bezmezer"/>
      </w:pPr>
    </w:p>
    <w:p w14:paraId="1460CEA5" w14:textId="77777777" w:rsidR="00521AE7" w:rsidRDefault="00521AE7" w:rsidP="00521AE7">
      <w:pPr>
        <w:pStyle w:val="Bezmezer"/>
      </w:pPr>
    </w:p>
    <w:p w14:paraId="60E45313" w14:textId="77777777" w:rsidR="00521AE7" w:rsidRDefault="00521AE7" w:rsidP="00521AE7">
      <w:pPr>
        <w:pStyle w:val="Bezmezer"/>
      </w:pPr>
    </w:p>
    <w:p w14:paraId="3253F684" w14:textId="77777777" w:rsidR="007D46D0" w:rsidRDefault="007D46D0" w:rsidP="00521AE7">
      <w:pPr>
        <w:pStyle w:val="Bezmezer"/>
      </w:pPr>
    </w:p>
    <w:p w14:paraId="5A24EE08" w14:textId="77777777" w:rsidR="007D46D0" w:rsidRDefault="007D46D0" w:rsidP="00521AE7">
      <w:pPr>
        <w:pStyle w:val="Bezmezer"/>
      </w:pPr>
    </w:p>
    <w:p w14:paraId="55CC9F11" w14:textId="77777777" w:rsidR="007D46D0" w:rsidRDefault="007D46D0" w:rsidP="00521AE7">
      <w:pPr>
        <w:pStyle w:val="Bezmezer"/>
      </w:pPr>
    </w:p>
    <w:p w14:paraId="25FF3A2D" w14:textId="77777777" w:rsidR="000F0A3A" w:rsidRDefault="000F0A3A" w:rsidP="00521AE7">
      <w:pPr>
        <w:pStyle w:val="Bezmezer"/>
      </w:pPr>
    </w:p>
    <w:p w14:paraId="4B679282" w14:textId="77777777" w:rsidR="000F0A3A" w:rsidRDefault="000F0A3A" w:rsidP="00521AE7">
      <w:pPr>
        <w:pStyle w:val="Bezmezer"/>
      </w:pPr>
    </w:p>
    <w:p w14:paraId="5F6C6DFA" w14:textId="77777777" w:rsidR="0074294E" w:rsidRDefault="00550F73" w:rsidP="00521AE7">
      <w:pPr>
        <w:pStyle w:val="Bezmezer"/>
      </w:pPr>
      <w:r>
        <w:tab/>
      </w:r>
      <w:r>
        <w:tab/>
      </w:r>
    </w:p>
    <w:p w14:paraId="5DC3E71C" w14:textId="5B226834" w:rsidR="00521AE7" w:rsidRDefault="00521AE7" w:rsidP="00521AE7">
      <w:pPr>
        <w:pStyle w:val="Bezmezer"/>
      </w:pPr>
      <w:r>
        <w:t>Datum:</w:t>
      </w:r>
      <w:r>
        <w:tab/>
      </w:r>
      <w:r w:rsidR="000E35CC">
        <w:t>říjen</w:t>
      </w:r>
      <w:r w:rsidR="007B6DD9">
        <w:t xml:space="preserve"> ’22</w:t>
      </w:r>
    </w:p>
    <w:p w14:paraId="3F860E77" w14:textId="77777777" w:rsidR="00521AE7" w:rsidRDefault="00521AE7" w:rsidP="00521AE7">
      <w:pPr>
        <w:pStyle w:val="Bezmezer"/>
      </w:pPr>
      <w:r>
        <w:t>Vypracoval:</w:t>
      </w:r>
      <w:r>
        <w:tab/>
        <w:t>Ing. Miroslav Pavelka</w:t>
      </w:r>
    </w:p>
    <w:p w14:paraId="14E5B749" w14:textId="77777777" w:rsidR="00521AE7" w:rsidRDefault="00521AE7" w:rsidP="00521AE7">
      <w:pPr>
        <w:pStyle w:val="Bezmezer"/>
      </w:pPr>
      <w:r>
        <w:tab/>
      </w:r>
      <w:r>
        <w:tab/>
        <w:t>ČKAIT 0003626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Paré</w:t>
      </w:r>
      <w:proofErr w:type="spellEnd"/>
      <w:r>
        <w:t xml:space="preserve"> č.:</w:t>
      </w:r>
    </w:p>
    <w:p w14:paraId="4BB52D02" w14:textId="77777777" w:rsidR="00CD3386" w:rsidRDefault="00CD3386" w:rsidP="00944B95">
      <w:pPr>
        <w:pStyle w:val="Bezmezer"/>
        <w:numPr>
          <w:ilvl w:val="0"/>
          <w:numId w:val="3"/>
        </w:numPr>
      </w:pPr>
      <w:r>
        <w:lastRenderedPageBreak/>
        <w:t>Podklady</w:t>
      </w:r>
    </w:p>
    <w:p w14:paraId="008C7621" w14:textId="77777777" w:rsidR="00C978D0" w:rsidRDefault="00C978D0" w:rsidP="00C978D0">
      <w:pPr>
        <w:pStyle w:val="Bezmezer"/>
      </w:pPr>
    </w:p>
    <w:p w14:paraId="279C7FA5" w14:textId="77777777" w:rsidR="00C978D0" w:rsidRDefault="000F1682" w:rsidP="00C978D0">
      <w:pPr>
        <w:pStyle w:val="Bezmezer"/>
        <w:ind w:left="708"/>
      </w:pPr>
      <w:r>
        <w:t>Projekt stavební části</w:t>
      </w:r>
      <w:r w:rsidR="007B6DD9">
        <w:t>: Ing. Lenka Jakšová</w:t>
      </w:r>
    </w:p>
    <w:p w14:paraId="39D9A480" w14:textId="77777777" w:rsidR="00521AE7" w:rsidRDefault="00521AE7" w:rsidP="00944B95">
      <w:pPr>
        <w:pStyle w:val="Bezmezer"/>
        <w:numPr>
          <w:ilvl w:val="0"/>
          <w:numId w:val="1"/>
        </w:numPr>
      </w:pPr>
      <w:r>
        <w:t>ČSN 73 0802 PBS Nevýrobní objekty</w:t>
      </w:r>
      <w:r w:rsidR="007B6DD9">
        <w:t xml:space="preserve"> – </w:t>
      </w:r>
      <w:proofErr w:type="spellStart"/>
      <w:r w:rsidR="007B6DD9">
        <w:t>ed</w:t>
      </w:r>
      <w:proofErr w:type="spellEnd"/>
      <w:r w:rsidR="007B6DD9">
        <w:t>. 2/10.2020</w:t>
      </w:r>
    </w:p>
    <w:p w14:paraId="6D889362" w14:textId="77777777" w:rsidR="00521AE7" w:rsidRDefault="00521AE7" w:rsidP="00944B95">
      <w:pPr>
        <w:pStyle w:val="Bezmezer"/>
        <w:numPr>
          <w:ilvl w:val="0"/>
          <w:numId w:val="1"/>
        </w:numPr>
      </w:pPr>
      <w:r>
        <w:t>ČSN 73 0804 PBS Výrobní objekty</w:t>
      </w:r>
      <w:r w:rsidR="007B6DD9">
        <w:t xml:space="preserve"> – </w:t>
      </w:r>
      <w:proofErr w:type="spellStart"/>
      <w:r w:rsidR="007B6DD9">
        <w:t>ed</w:t>
      </w:r>
      <w:proofErr w:type="spellEnd"/>
      <w:r w:rsidR="007B6DD9">
        <w:t>. 2/10.2020</w:t>
      </w:r>
    </w:p>
    <w:p w14:paraId="2B8B06B2" w14:textId="2025FC12" w:rsidR="000F0A3A" w:rsidRDefault="000F0A3A" w:rsidP="00944B95">
      <w:pPr>
        <w:pStyle w:val="Bezmezer"/>
        <w:numPr>
          <w:ilvl w:val="0"/>
          <w:numId w:val="1"/>
        </w:numPr>
      </w:pPr>
      <w:r>
        <w:t xml:space="preserve">ČSN 73 0810 PBS Společná </w:t>
      </w:r>
      <w:proofErr w:type="gramStart"/>
      <w:r>
        <w:t>ustanovení</w:t>
      </w:r>
      <w:r w:rsidR="009A4DF2">
        <w:t>,Opr</w:t>
      </w:r>
      <w:proofErr w:type="gramEnd"/>
      <w:r w:rsidR="009A4DF2">
        <w:t>.1 3/2020</w:t>
      </w:r>
    </w:p>
    <w:p w14:paraId="3ECA81EC" w14:textId="73226A4B" w:rsidR="009A4DF2" w:rsidRDefault="009A4DF2" w:rsidP="009A4DF2">
      <w:pPr>
        <w:pStyle w:val="Bezmezer"/>
        <w:numPr>
          <w:ilvl w:val="0"/>
          <w:numId w:val="1"/>
        </w:numPr>
      </w:pPr>
      <w:r>
        <w:t xml:space="preserve">ČSN 73 0835 PBS Budovy zdravotních zařízení a sociální </w:t>
      </w:r>
      <w:proofErr w:type="gramStart"/>
      <w:r>
        <w:t>péče</w:t>
      </w:r>
      <w:r>
        <w:t>- ed</w:t>
      </w:r>
      <w:proofErr w:type="gramEnd"/>
      <w:r>
        <w:t>.2/09.2020</w:t>
      </w:r>
    </w:p>
    <w:p w14:paraId="226E9C20" w14:textId="1099F348" w:rsidR="00521AE7" w:rsidRPr="009A4DF2" w:rsidRDefault="00521AE7" w:rsidP="00944B95">
      <w:pPr>
        <w:pStyle w:val="Bezmezer"/>
        <w:numPr>
          <w:ilvl w:val="0"/>
          <w:numId w:val="1"/>
        </w:numPr>
      </w:pPr>
      <w:r w:rsidRPr="009A4DF2">
        <w:t xml:space="preserve">ČSN 73 0834 </w:t>
      </w:r>
      <w:r w:rsidR="000F0A3A" w:rsidRPr="009A4DF2">
        <w:t xml:space="preserve">PBS </w:t>
      </w:r>
      <w:r w:rsidRPr="009A4DF2">
        <w:t xml:space="preserve">Změny </w:t>
      </w:r>
      <w:proofErr w:type="gramStart"/>
      <w:r w:rsidRPr="009A4DF2">
        <w:t>staveb</w:t>
      </w:r>
      <w:r w:rsidR="009A4DF2">
        <w:t>,  Změna</w:t>
      </w:r>
      <w:proofErr w:type="gramEnd"/>
      <w:r w:rsidR="009A4DF2">
        <w:t xml:space="preserve"> Z1 7/2011, Změna Z2 2/2013</w:t>
      </w:r>
    </w:p>
    <w:p w14:paraId="08684208" w14:textId="77777777" w:rsidR="00CD3386" w:rsidRDefault="00CD3386" w:rsidP="00944B95">
      <w:pPr>
        <w:pStyle w:val="Bezmezer"/>
        <w:numPr>
          <w:ilvl w:val="0"/>
          <w:numId w:val="1"/>
        </w:numPr>
      </w:pPr>
      <w:proofErr w:type="spellStart"/>
      <w:r>
        <w:t>Vyhl</w:t>
      </w:r>
      <w:proofErr w:type="spellEnd"/>
      <w:r>
        <w:t>. MV č. 246/2001 Sb.</w:t>
      </w:r>
      <w:r w:rsidR="0074294E">
        <w:t xml:space="preserve">, </w:t>
      </w:r>
      <w:r w:rsidR="009B3DDC">
        <w:t xml:space="preserve">o požární prevenci ve znění </w:t>
      </w:r>
      <w:proofErr w:type="spellStart"/>
      <w:r w:rsidR="009B3DDC">
        <w:t>Vyhl</w:t>
      </w:r>
      <w:proofErr w:type="spellEnd"/>
      <w:r w:rsidR="009B3DDC">
        <w:t>.</w:t>
      </w:r>
      <w:r w:rsidR="0074294E">
        <w:t xml:space="preserve"> 221/2014 Sb.</w:t>
      </w:r>
    </w:p>
    <w:p w14:paraId="22B9EE8C" w14:textId="77777777" w:rsidR="000F0A3A" w:rsidRDefault="000F0A3A" w:rsidP="00944B95">
      <w:pPr>
        <w:pStyle w:val="Bezmezer"/>
        <w:numPr>
          <w:ilvl w:val="0"/>
          <w:numId w:val="1"/>
        </w:numPr>
      </w:pPr>
      <w:proofErr w:type="spellStart"/>
      <w:r>
        <w:t>Vyhl</w:t>
      </w:r>
      <w:proofErr w:type="spellEnd"/>
      <w:r>
        <w:t>. MV č. 23/2008 Sb.</w:t>
      </w:r>
      <w:r w:rsidR="009B3DDC">
        <w:t xml:space="preserve"> o technických podmínkách požární ochrany staveb ve znění </w:t>
      </w:r>
      <w:proofErr w:type="spellStart"/>
      <w:r w:rsidR="009B3DDC">
        <w:t>Vyhl</w:t>
      </w:r>
      <w:proofErr w:type="spellEnd"/>
      <w:r w:rsidR="009B3DDC">
        <w:t>. 268/2011 Sb.</w:t>
      </w:r>
    </w:p>
    <w:p w14:paraId="520128D4" w14:textId="77777777" w:rsidR="009B3DDC" w:rsidRDefault="009B3DDC" w:rsidP="00944B95">
      <w:pPr>
        <w:pStyle w:val="Bezmezer"/>
        <w:numPr>
          <w:ilvl w:val="0"/>
          <w:numId w:val="1"/>
        </w:numPr>
      </w:pPr>
      <w:r>
        <w:t>Zákon č. 133/1985 Sb. o požární ochraně</w:t>
      </w:r>
      <w:r w:rsidR="00C95194">
        <w:t xml:space="preserve"> ve znění pozdějších předpisů</w:t>
      </w:r>
    </w:p>
    <w:p w14:paraId="333863D7" w14:textId="17670E94" w:rsidR="009B3DDC" w:rsidRDefault="009B3DDC" w:rsidP="00231C6B">
      <w:pPr>
        <w:pStyle w:val="Bezmezer"/>
        <w:ind w:left="708"/>
      </w:pPr>
    </w:p>
    <w:p w14:paraId="67A6F0F2" w14:textId="77777777" w:rsidR="000E35CC" w:rsidRDefault="000E35CC" w:rsidP="00231C6B">
      <w:pPr>
        <w:pStyle w:val="Bezmezer"/>
        <w:ind w:left="708"/>
      </w:pPr>
    </w:p>
    <w:p w14:paraId="155AED73" w14:textId="77777777" w:rsidR="00CD3386" w:rsidRDefault="0074294E" w:rsidP="00944B95">
      <w:pPr>
        <w:pStyle w:val="Bezmezer"/>
        <w:numPr>
          <w:ilvl w:val="0"/>
          <w:numId w:val="3"/>
        </w:numPr>
      </w:pPr>
      <w:r>
        <w:t>Stručný popis stavby</w:t>
      </w:r>
    </w:p>
    <w:p w14:paraId="5C540D0C" w14:textId="77777777" w:rsidR="00CD3386" w:rsidRDefault="00CD3386" w:rsidP="00CD3386">
      <w:pPr>
        <w:pStyle w:val="Bezmezer"/>
        <w:ind w:left="708"/>
      </w:pPr>
    </w:p>
    <w:p w14:paraId="3DA45591" w14:textId="55071948" w:rsidR="00A0060D" w:rsidRDefault="00A0060D" w:rsidP="00C95194">
      <w:pPr>
        <w:pStyle w:val="Bezmezer"/>
        <w:ind w:left="708"/>
      </w:pPr>
      <w:r>
        <w:t>Zámek Lysá nad Labem je památkově chráněný historický zděný objekt ve tvaru nepravidelné podkovy původem z 16. století.</w:t>
      </w:r>
    </w:p>
    <w:p w14:paraId="6693CCC9" w14:textId="594F79C2" w:rsidR="00A0060D" w:rsidRDefault="00A0060D" w:rsidP="00C95194">
      <w:pPr>
        <w:pStyle w:val="Bezmezer"/>
        <w:ind w:left="708"/>
      </w:pPr>
    </w:p>
    <w:p w14:paraId="58FEDCAB" w14:textId="5B6C6551" w:rsidR="00A0060D" w:rsidRDefault="00A0060D" w:rsidP="00C95194">
      <w:pPr>
        <w:pStyle w:val="Bezmezer"/>
        <w:ind w:left="708"/>
      </w:pPr>
      <w:r>
        <w:t xml:space="preserve">Hlavní čelní trakt je třípodlažní a je z části podsklepen. Levý boční trakt je rovněž třípodlažní, pravý trakt je dvoupodlažní, přičemž oba tyto trakty jsou nepodsklepené. </w:t>
      </w:r>
    </w:p>
    <w:p w14:paraId="6877C5F1" w14:textId="43CF3443" w:rsidR="00A0060D" w:rsidRDefault="00A0060D" w:rsidP="00C95194">
      <w:pPr>
        <w:pStyle w:val="Bezmezer"/>
        <w:ind w:left="708"/>
      </w:pPr>
    </w:p>
    <w:p w14:paraId="7F14C34E" w14:textId="10E3DE36" w:rsidR="00A0060D" w:rsidRDefault="00A0060D" w:rsidP="00C95194">
      <w:pPr>
        <w:pStyle w:val="Bezmezer"/>
        <w:ind w:left="708"/>
      </w:pPr>
      <w:r>
        <w:t>Objekt slouží k ubytování seniorů a k jejich sociální péči</w:t>
      </w:r>
      <w:r w:rsidR="000E35CC">
        <w:t xml:space="preserve"> pro 120 klientů a 30  zaměstnanců. </w:t>
      </w:r>
    </w:p>
    <w:p w14:paraId="7B29B4B0" w14:textId="085AC31B" w:rsidR="00A0060D" w:rsidRDefault="00A0060D" w:rsidP="00C95194">
      <w:pPr>
        <w:pStyle w:val="Bezmezer"/>
        <w:ind w:left="708"/>
      </w:pPr>
      <w:r>
        <w:t xml:space="preserve">Převážnou část všech podlaží zaujímají ubytovací pokoje, dále jídelny, společenské sály, rehabilitační prostory a místnosti personálu. </w:t>
      </w:r>
    </w:p>
    <w:p w14:paraId="1CFB9C95" w14:textId="7424C5F7" w:rsidR="00A0060D" w:rsidRDefault="00A0060D" w:rsidP="00C95194">
      <w:pPr>
        <w:pStyle w:val="Bezmezer"/>
        <w:ind w:left="708"/>
      </w:pPr>
    </w:p>
    <w:p w14:paraId="41CB7F21" w14:textId="3F3A8D64" w:rsidR="00A0060D" w:rsidRDefault="00A0060D" w:rsidP="00C95194">
      <w:pPr>
        <w:pStyle w:val="Bezmezer"/>
        <w:ind w:left="708"/>
      </w:pPr>
      <w:r>
        <w:t xml:space="preserve">Jedná se o historickou budovu s omezenou možností členění na požární úseky – viz operativní karta (OK). Ve 2. a 3. NP poblíž </w:t>
      </w:r>
      <w:r w:rsidR="00B12A4D">
        <w:t>osobního</w:t>
      </w:r>
      <w:r>
        <w:t xml:space="preserve"> výtahu (</w:t>
      </w:r>
      <w:r w:rsidR="00B12A4D">
        <w:t>O</w:t>
      </w:r>
      <w:r>
        <w:t>V) jsou vybudovány příčky z požárně odolného skla a hlavní úniková schodiště svým masivním stavebním provedením představují v praxi požární úseky (PÚ).</w:t>
      </w:r>
    </w:p>
    <w:p w14:paraId="5C12A390" w14:textId="41A806F5" w:rsidR="00A0060D" w:rsidRDefault="00A0060D" w:rsidP="00C95194">
      <w:pPr>
        <w:pStyle w:val="Bezmezer"/>
        <w:ind w:left="708"/>
      </w:pPr>
    </w:p>
    <w:p w14:paraId="3DF99091" w14:textId="6F8E2FDB" w:rsidR="00C95194" w:rsidRDefault="00C95194" w:rsidP="00C95194">
      <w:pPr>
        <w:pStyle w:val="Bezmezer"/>
        <w:ind w:left="708"/>
      </w:pPr>
      <w:r>
        <w:t>Konstrukce</w:t>
      </w:r>
      <w:r w:rsidR="00A0060D">
        <w:t xml:space="preserve"> objektu</w:t>
      </w:r>
    </w:p>
    <w:p w14:paraId="3CCEC97D" w14:textId="4599CCB8" w:rsidR="00A0060D" w:rsidRDefault="00A0060D" w:rsidP="00C95194">
      <w:pPr>
        <w:pStyle w:val="Bezmezer"/>
        <w:ind w:left="708"/>
      </w:pPr>
    </w:p>
    <w:p w14:paraId="384F8FF4" w14:textId="415B74DF" w:rsidR="00A0060D" w:rsidRDefault="00A0060D" w:rsidP="00C95194">
      <w:pPr>
        <w:pStyle w:val="Bezmezer"/>
        <w:ind w:left="708"/>
      </w:pPr>
      <w:r>
        <w:t>Smíšený konstrukční systém, jedná se o masivní zděný objekt s dřevěnými trámovými stropy ve 2. a 3. NP, v suterénu a v 1. NP objektu jsou nehořlavé stropní klenby.</w:t>
      </w:r>
    </w:p>
    <w:p w14:paraId="6C9F6DA5" w14:textId="686B4139" w:rsidR="00A0060D" w:rsidRDefault="00A0060D" w:rsidP="00C95194">
      <w:pPr>
        <w:pStyle w:val="Bezmezer"/>
        <w:ind w:left="708"/>
      </w:pPr>
    </w:p>
    <w:p w14:paraId="75B213E7" w14:textId="469E7138" w:rsidR="00A0060D" w:rsidRDefault="00A0060D" w:rsidP="00C95194">
      <w:pPr>
        <w:pStyle w:val="Bezmezer"/>
        <w:ind w:left="708"/>
      </w:pPr>
      <w:r>
        <w:t xml:space="preserve">Světlá výška prostorů </w:t>
      </w:r>
      <w:proofErr w:type="spellStart"/>
      <w:r>
        <w:t>h</w:t>
      </w:r>
      <w:r>
        <w:rPr>
          <w:vertAlign w:val="subscript"/>
        </w:rPr>
        <w:t>s</w:t>
      </w:r>
      <w:proofErr w:type="spellEnd"/>
      <w:r>
        <w:t xml:space="preserve"> = 5,0 m.</w:t>
      </w:r>
    </w:p>
    <w:p w14:paraId="4E7A863E" w14:textId="5FFFF2C8" w:rsidR="00A0060D" w:rsidRPr="00A0060D" w:rsidRDefault="00A0060D" w:rsidP="00C95194">
      <w:pPr>
        <w:pStyle w:val="Bezmezer"/>
        <w:ind w:left="708"/>
      </w:pPr>
      <w:r>
        <w:t>Celková výška objektu po  hřeben střechy je 25 m.</w:t>
      </w:r>
    </w:p>
    <w:p w14:paraId="2A2BEA36" w14:textId="77777777" w:rsidR="00C95194" w:rsidRDefault="00C95194" w:rsidP="00C95194">
      <w:pPr>
        <w:pStyle w:val="Bezmezer"/>
        <w:ind w:left="708"/>
      </w:pPr>
    </w:p>
    <w:p w14:paraId="7703A1A9" w14:textId="67FD1231" w:rsidR="00BC26B7" w:rsidRDefault="007B6DD9" w:rsidP="00C95194">
      <w:pPr>
        <w:pStyle w:val="Bezmezer"/>
        <w:ind w:left="708"/>
      </w:pPr>
      <w:r>
        <w:t>P</w:t>
      </w:r>
      <w:r w:rsidR="000F1682">
        <w:t>o</w:t>
      </w:r>
      <w:r w:rsidR="0068430B">
        <w:t>čet užitných nadzemních podlaží</w:t>
      </w:r>
      <w:r w:rsidR="00BC26B7">
        <w:t>:</w:t>
      </w:r>
      <w:r w:rsidR="009B3DDC">
        <w:tab/>
      </w:r>
      <w:r w:rsidR="009B3DDC">
        <w:tab/>
      </w:r>
      <w:r w:rsidR="00A0060D">
        <w:t>3</w:t>
      </w:r>
    </w:p>
    <w:p w14:paraId="615DCA60" w14:textId="77777777" w:rsidR="00736B19" w:rsidRDefault="00736B19" w:rsidP="0068430B">
      <w:pPr>
        <w:pStyle w:val="Bezmezer"/>
        <w:ind w:left="720"/>
      </w:pPr>
    </w:p>
    <w:p w14:paraId="6629B9FC" w14:textId="465FCB82" w:rsidR="00BC26B7" w:rsidRPr="009B3DDC" w:rsidRDefault="0068430B" w:rsidP="0068430B">
      <w:pPr>
        <w:pStyle w:val="Bezmezer"/>
        <w:ind w:left="720"/>
      </w:pPr>
      <w:r>
        <w:t>Požární výška objektu:</w:t>
      </w:r>
      <w:r>
        <w:tab/>
      </w:r>
      <w:r>
        <w:tab/>
      </w:r>
      <w:r>
        <w:tab/>
      </w:r>
      <w:r w:rsidR="00BC26B7">
        <w:t xml:space="preserve">h = </w:t>
      </w:r>
      <w:r w:rsidR="00A0060D">
        <w:t>16,04</w:t>
      </w:r>
      <w:r w:rsidR="00086B12">
        <w:t xml:space="preserve"> m</w:t>
      </w:r>
      <w:r w:rsidR="007B6DD9">
        <w:t xml:space="preserve">, </w:t>
      </w:r>
      <w:r w:rsidR="00A0060D">
        <w:t xml:space="preserve"> dle řezu IV. – IV.</w:t>
      </w:r>
    </w:p>
    <w:p w14:paraId="69D0F513" w14:textId="77777777" w:rsidR="00BC26B7" w:rsidRDefault="00BC26B7" w:rsidP="00253A1B">
      <w:pPr>
        <w:pStyle w:val="Bezmezer"/>
        <w:ind w:left="720"/>
      </w:pPr>
    </w:p>
    <w:p w14:paraId="1056D5C3" w14:textId="12613EAB" w:rsidR="0068430B" w:rsidRDefault="00BC26B7" w:rsidP="00736B19">
      <w:pPr>
        <w:pStyle w:val="Bezmezer"/>
        <w:ind w:left="720"/>
      </w:pPr>
      <w:r>
        <w:t>Konstrukční systém:</w:t>
      </w:r>
      <w:r w:rsidR="00736B19">
        <w:tab/>
      </w:r>
      <w:r w:rsidR="00736B19">
        <w:tab/>
      </w:r>
      <w:r w:rsidR="00736B19">
        <w:tab/>
      </w:r>
      <w:r w:rsidR="0068430B">
        <w:tab/>
      </w:r>
      <w:r w:rsidR="00A0060D">
        <w:t>smíšený</w:t>
      </w:r>
      <w:r>
        <w:t xml:space="preserve"> s konstrukcemi druhu DP</w:t>
      </w:r>
      <w:r w:rsidR="00736B19">
        <w:t>1</w:t>
      </w:r>
      <w:r w:rsidR="00C33561">
        <w:t xml:space="preserve"> </w:t>
      </w:r>
      <w:r w:rsidR="00A0060D">
        <w:t>a DP2</w:t>
      </w:r>
    </w:p>
    <w:p w14:paraId="6450E8EE" w14:textId="77777777" w:rsidR="00A0060D" w:rsidRDefault="00A0060D" w:rsidP="00736B19">
      <w:pPr>
        <w:pStyle w:val="Bezmezer"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  <w:t>pro 2. a 3. NP</w:t>
      </w:r>
    </w:p>
    <w:p w14:paraId="37ADE4C3" w14:textId="571F6726" w:rsidR="00A0060D" w:rsidRDefault="00A0060D" w:rsidP="00A0060D">
      <w:pPr>
        <w:pStyle w:val="Bezmezer"/>
        <w:ind w:left="4260" w:firstLine="696"/>
      </w:pPr>
      <w:r>
        <w:t>pro 1. PP a 1. NP nehořlavý DP1</w:t>
      </w:r>
    </w:p>
    <w:p w14:paraId="6AC4FE36" w14:textId="70C26453" w:rsidR="00A0060D" w:rsidRDefault="00A0060D" w:rsidP="00A0060D">
      <w:pPr>
        <w:pStyle w:val="Bezmezer"/>
      </w:pPr>
    </w:p>
    <w:p w14:paraId="6C8FA4CF" w14:textId="43DFD897" w:rsidR="00A0060D" w:rsidRDefault="00A0060D" w:rsidP="000E35CC">
      <w:pPr>
        <w:pStyle w:val="Bezmezer"/>
        <w:ind w:left="4956" w:hanging="4248"/>
      </w:pPr>
      <w:r>
        <w:t xml:space="preserve">Třídění objektu dle </w:t>
      </w:r>
      <w:r w:rsidR="000E35CC">
        <w:t>tab. A1 (9) písm. l</w:t>
      </w:r>
      <w:r>
        <w:t>:</w:t>
      </w:r>
      <w:r>
        <w:tab/>
      </w:r>
      <w:r w:rsidR="000E35CC">
        <w:t>zařízení sociální péče – ústavy soc. péče kap. 10 (9) + LZ 2</w:t>
      </w:r>
    </w:p>
    <w:p w14:paraId="7D84EC19" w14:textId="77777777" w:rsidR="000E35CC" w:rsidRDefault="000E35CC" w:rsidP="000E35CC">
      <w:pPr>
        <w:pStyle w:val="Bezmezer"/>
        <w:ind w:left="4956" w:hanging="4248"/>
      </w:pPr>
    </w:p>
    <w:p w14:paraId="0E3CBD6B" w14:textId="2245F3DA" w:rsidR="00550F73" w:rsidRPr="00C95194" w:rsidRDefault="00CE2EAE" w:rsidP="00736B19">
      <w:pPr>
        <w:pStyle w:val="Bezmezer"/>
        <w:ind w:left="720"/>
      </w:pPr>
      <w:r>
        <w:t>Zastavěná plocha:</w:t>
      </w:r>
      <w:r>
        <w:tab/>
      </w:r>
      <w:r>
        <w:tab/>
      </w:r>
      <w:r>
        <w:tab/>
      </w:r>
      <w:r>
        <w:tab/>
        <w:t>2 274</w:t>
      </w:r>
      <w:r w:rsidR="00C95194">
        <w:t xml:space="preserve"> m</w:t>
      </w:r>
      <w:r w:rsidR="00C95194">
        <w:rPr>
          <w:vertAlign w:val="superscript"/>
        </w:rPr>
        <w:t>2</w:t>
      </w:r>
    </w:p>
    <w:p w14:paraId="4B3B6A71" w14:textId="77777777" w:rsidR="00C95194" w:rsidRDefault="00C95194" w:rsidP="00736B19">
      <w:pPr>
        <w:pStyle w:val="Bezmezer"/>
        <w:ind w:left="720"/>
      </w:pPr>
    </w:p>
    <w:p w14:paraId="44BAE4B6" w14:textId="54213D33" w:rsidR="00CE2EAE" w:rsidRDefault="000E35CC" w:rsidP="008C4AB1">
      <w:pPr>
        <w:pStyle w:val="Bezmezer"/>
        <w:ind w:left="720"/>
      </w:pPr>
      <w:r>
        <w:t>Technické podlaží (půda) se nezapočítává do požární výšky objektu (h).</w:t>
      </w:r>
    </w:p>
    <w:p w14:paraId="1A35B455" w14:textId="77777777" w:rsidR="000E35CC" w:rsidRDefault="000E35CC" w:rsidP="008C4AB1">
      <w:pPr>
        <w:pStyle w:val="Bezmezer"/>
        <w:ind w:left="720"/>
      </w:pPr>
    </w:p>
    <w:p w14:paraId="256E5744" w14:textId="2D539689" w:rsidR="00CE2EAE" w:rsidRPr="00CE2EAE" w:rsidRDefault="00CE2EAE" w:rsidP="008C4AB1">
      <w:pPr>
        <w:pStyle w:val="Bezmezer"/>
        <w:ind w:left="720"/>
      </w:pPr>
      <w:r>
        <w:t xml:space="preserve">Jedná </w:t>
      </w:r>
      <w:r w:rsidR="000E35CC">
        <w:t>se o stavbu památkově chráněnou jako domov seniorů. Řeší se dle ČSN 73 0835 (podklad 9) a norem souvisejících.</w:t>
      </w:r>
    </w:p>
    <w:p w14:paraId="6664F551" w14:textId="77777777" w:rsidR="008C4AB1" w:rsidRDefault="008C4AB1" w:rsidP="008C4AB1">
      <w:pPr>
        <w:pStyle w:val="Bezmezer"/>
        <w:ind w:left="708"/>
      </w:pPr>
    </w:p>
    <w:p w14:paraId="4A240C20" w14:textId="77777777" w:rsidR="007B6DD9" w:rsidRDefault="007B6DD9" w:rsidP="008C4AB1">
      <w:pPr>
        <w:pStyle w:val="Bezmezer"/>
        <w:ind w:left="708"/>
      </w:pPr>
    </w:p>
    <w:p w14:paraId="601EE224" w14:textId="0C22F040" w:rsidR="000E35CC" w:rsidRDefault="000269FD" w:rsidP="000E35CC">
      <w:pPr>
        <w:pStyle w:val="Bezmezer"/>
        <w:numPr>
          <w:ilvl w:val="0"/>
          <w:numId w:val="3"/>
        </w:numPr>
      </w:pPr>
      <w:r>
        <w:t xml:space="preserve">Rozdělení </w:t>
      </w:r>
      <w:r w:rsidR="00086B12">
        <w:t xml:space="preserve">objektu </w:t>
      </w:r>
      <w:r>
        <w:t xml:space="preserve">do </w:t>
      </w:r>
      <w:r w:rsidR="005109C1">
        <w:t>požárních úseků (PÚ)</w:t>
      </w:r>
    </w:p>
    <w:p w14:paraId="5CB74FDD" w14:textId="77777777" w:rsidR="000E35CC" w:rsidRDefault="000E35CC" w:rsidP="000E35CC">
      <w:pPr>
        <w:pStyle w:val="Bezmezer"/>
        <w:ind w:left="1068"/>
      </w:pPr>
    </w:p>
    <w:p w14:paraId="01860E8B" w14:textId="5F52493B" w:rsidR="000D1A7E" w:rsidRDefault="000E35CC" w:rsidP="000E35CC">
      <w:pPr>
        <w:pStyle w:val="Bezmezer"/>
        <w:numPr>
          <w:ilvl w:val="0"/>
          <w:numId w:val="41"/>
        </w:numPr>
      </w:pPr>
      <w:r>
        <w:t>PP P</w:t>
      </w:r>
      <w:r w:rsidR="00CE2EAE">
        <w:t xml:space="preserve"> 01.1 – Sklepy pod hlavní (vstupní) částí oddělené od 1. NP požárními </w:t>
      </w:r>
    </w:p>
    <w:p w14:paraId="2BD55605" w14:textId="23E2F520" w:rsidR="00CE2EAE" w:rsidRDefault="000D1A7E" w:rsidP="000D1A7E">
      <w:pPr>
        <w:pStyle w:val="Bezmezer"/>
        <w:ind w:left="1068"/>
      </w:pPr>
      <w:r>
        <w:tab/>
      </w:r>
      <w:r>
        <w:tab/>
        <w:t xml:space="preserve">  </w:t>
      </w:r>
      <w:r w:rsidR="001B3206">
        <w:t>d</w:t>
      </w:r>
      <w:r w:rsidR="00CE2EAE">
        <w:t>veřmi</w:t>
      </w:r>
      <w:r w:rsidR="001B3206">
        <w:t xml:space="preserve"> viz původní TZ</w:t>
      </w:r>
    </w:p>
    <w:p w14:paraId="2F3AFFC8" w14:textId="2E9D61B3" w:rsidR="00CE2EAE" w:rsidRDefault="00CE2EAE" w:rsidP="00CE2EAE">
      <w:pPr>
        <w:pStyle w:val="Bezmezer"/>
        <w:ind w:left="708"/>
      </w:pPr>
    </w:p>
    <w:p w14:paraId="66B9C90C" w14:textId="2CD9F041" w:rsidR="00CE2EAE" w:rsidRDefault="00CE2EAE" w:rsidP="002F00DE">
      <w:pPr>
        <w:pStyle w:val="Bezmezer"/>
        <w:numPr>
          <w:ilvl w:val="0"/>
          <w:numId w:val="37"/>
        </w:numPr>
      </w:pPr>
      <w:r>
        <w:t>NP</w:t>
      </w:r>
      <w:r w:rsidR="000D1A7E">
        <w:tab/>
      </w:r>
      <w:r w:rsidR="000D1A7E">
        <w:tab/>
      </w:r>
      <w:r>
        <w:t xml:space="preserve">N </w:t>
      </w:r>
      <w:r w:rsidR="001B3206">
        <w:t xml:space="preserve">1.1,3,4,6,7,10 – </w:t>
      </w:r>
      <w:r w:rsidR="0076268E">
        <w:t>L</w:t>
      </w:r>
      <w:r w:rsidR="001B3206">
        <w:t>ůžkové jednotky</w:t>
      </w:r>
      <w:r w:rsidR="0076268E">
        <w:t xml:space="preserve"> (LJ)</w:t>
      </w:r>
    </w:p>
    <w:p w14:paraId="55365E8F" w14:textId="6889CB63" w:rsidR="001B3206" w:rsidRDefault="001B3206" w:rsidP="001B3206">
      <w:pPr>
        <w:pStyle w:val="Bezmezer"/>
        <w:ind w:left="2124"/>
      </w:pPr>
      <w:r>
        <w:t xml:space="preserve">N 1.5 – Klubovna </w:t>
      </w:r>
    </w:p>
    <w:p w14:paraId="7CE34660" w14:textId="1E58C324" w:rsidR="000D1A7E" w:rsidRDefault="001B3206" w:rsidP="00D23A11">
      <w:pPr>
        <w:pStyle w:val="Bezmezer"/>
        <w:ind w:left="708"/>
      </w:pPr>
      <w:r>
        <w:tab/>
      </w:r>
      <w:r>
        <w:tab/>
        <w:t>N 1.8</w:t>
      </w:r>
      <w:r w:rsidR="000D1A7E">
        <w:t xml:space="preserve"> – </w:t>
      </w:r>
      <w:r>
        <w:t>Kancelář</w:t>
      </w:r>
    </w:p>
    <w:p w14:paraId="46C3C3BA" w14:textId="2861F9AC" w:rsidR="000D1A7E" w:rsidRDefault="001B3206" w:rsidP="00D23A11">
      <w:pPr>
        <w:pStyle w:val="Bezmezer"/>
        <w:ind w:left="708"/>
      </w:pPr>
      <w:r>
        <w:tab/>
      </w:r>
      <w:r>
        <w:tab/>
        <w:t>N 1.9</w:t>
      </w:r>
      <w:r w:rsidR="000D1A7E">
        <w:t xml:space="preserve"> – </w:t>
      </w:r>
      <w:r>
        <w:t>Stravovací zařízení</w:t>
      </w:r>
    </w:p>
    <w:p w14:paraId="06E38E99" w14:textId="3443E099" w:rsidR="000D1A7E" w:rsidRDefault="001B3206" w:rsidP="00D23A11">
      <w:pPr>
        <w:pStyle w:val="Bezmezer"/>
        <w:ind w:left="708"/>
      </w:pPr>
      <w:r>
        <w:tab/>
      </w:r>
      <w:r>
        <w:tab/>
        <w:t>N 1.11 - Kavárna</w:t>
      </w:r>
    </w:p>
    <w:p w14:paraId="0326FC8A" w14:textId="3AEF2826" w:rsidR="000D1A7E" w:rsidRDefault="001B3206" w:rsidP="00D23A11">
      <w:pPr>
        <w:pStyle w:val="Bezmezer"/>
        <w:ind w:left="708"/>
      </w:pPr>
      <w:r>
        <w:tab/>
      </w:r>
      <w:r>
        <w:tab/>
        <w:t>N 1.12 - Kanceláře</w:t>
      </w:r>
    </w:p>
    <w:p w14:paraId="097275CE" w14:textId="4044BD07" w:rsidR="00825890" w:rsidRDefault="001B3206" w:rsidP="00D23A11">
      <w:pPr>
        <w:pStyle w:val="Bezmezer"/>
        <w:ind w:left="708"/>
      </w:pPr>
      <w:r>
        <w:tab/>
      </w:r>
      <w:r>
        <w:tab/>
        <w:t>N 1.13 – Archiv</w:t>
      </w:r>
    </w:p>
    <w:p w14:paraId="1B09D056" w14:textId="61659E34" w:rsidR="001B3206" w:rsidRDefault="001B3206" w:rsidP="00D23A11">
      <w:pPr>
        <w:pStyle w:val="Bezmezer"/>
        <w:ind w:left="708"/>
      </w:pPr>
      <w:r>
        <w:tab/>
      </w:r>
      <w:r>
        <w:tab/>
        <w:t xml:space="preserve">N 1.14 – Vodárna </w:t>
      </w:r>
    </w:p>
    <w:p w14:paraId="607E323E" w14:textId="77777777" w:rsidR="001B3206" w:rsidRDefault="001B3206" w:rsidP="00D23A11">
      <w:pPr>
        <w:pStyle w:val="Bezmezer"/>
        <w:ind w:left="708"/>
      </w:pPr>
    </w:p>
    <w:p w14:paraId="5B768F27" w14:textId="1BCD6ABC" w:rsidR="00E5495C" w:rsidRDefault="00E5495C" w:rsidP="00825890">
      <w:pPr>
        <w:pStyle w:val="Bezmezer"/>
        <w:numPr>
          <w:ilvl w:val="0"/>
          <w:numId w:val="37"/>
        </w:numPr>
      </w:pPr>
      <w:r>
        <w:t>NP</w:t>
      </w:r>
      <w:r>
        <w:tab/>
      </w:r>
      <w:r>
        <w:tab/>
        <w:t>N 2.</w:t>
      </w:r>
      <w:r w:rsidR="001B3206">
        <w:t>1,2,7,9,10 – Lůžkové jednotky</w:t>
      </w:r>
      <w:r>
        <w:t xml:space="preserve"> </w:t>
      </w:r>
      <w:r w:rsidR="00825890">
        <w:tab/>
      </w:r>
      <w:r w:rsidR="00825890">
        <w:tab/>
      </w:r>
      <w:r w:rsidR="00825890">
        <w:tab/>
      </w:r>
    </w:p>
    <w:p w14:paraId="55A6586B" w14:textId="2C887760" w:rsidR="00E5495C" w:rsidRDefault="001B3206" w:rsidP="00E5495C">
      <w:pPr>
        <w:pStyle w:val="Bezmezer"/>
      </w:pPr>
      <w:r>
        <w:tab/>
      </w:r>
      <w:r>
        <w:tab/>
      </w:r>
      <w:r>
        <w:tab/>
        <w:t>N 2.3 – Desinfekce + sklad</w:t>
      </w:r>
    </w:p>
    <w:p w14:paraId="7CC6269A" w14:textId="1DCB3AC9" w:rsidR="00E5495C" w:rsidRDefault="001B3206" w:rsidP="00E5495C">
      <w:pPr>
        <w:pStyle w:val="Bezmezer"/>
      </w:pPr>
      <w:r>
        <w:tab/>
      </w:r>
      <w:r>
        <w:tab/>
      </w:r>
      <w:r>
        <w:tab/>
        <w:t>N 2.4 – Knihovna</w:t>
      </w:r>
    </w:p>
    <w:p w14:paraId="0C7C507C" w14:textId="7A7D90E6" w:rsidR="001B3206" w:rsidRDefault="001B3206" w:rsidP="00E5495C">
      <w:pPr>
        <w:pStyle w:val="Bezmezer"/>
      </w:pPr>
      <w:r>
        <w:tab/>
      </w:r>
      <w:r>
        <w:tab/>
      </w:r>
      <w:r>
        <w:tab/>
        <w:t>N 2.5 – Jídelna + reminiscence</w:t>
      </w:r>
    </w:p>
    <w:p w14:paraId="3E2CB8EC" w14:textId="5984D802" w:rsidR="001B3206" w:rsidRDefault="001B3206" w:rsidP="00E5495C">
      <w:pPr>
        <w:pStyle w:val="Bezmezer"/>
      </w:pPr>
      <w:r>
        <w:tab/>
      </w:r>
      <w:r>
        <w:tab/>
      </w:r>
      <w:r>
        <w:tab/>
        <w:t>N 2.6/N3 - Kaple</w:t>
      </w:r>
    </w:p>
    <w:p w14:paraId="48177C2F" w14:textId="77777777" w:rsidR="001B3206" w:rsidRDefault="001B3206" w:rsidP="00E5495C">
      <w:pPr>
        <w:pStyle w:val="Bezmezer"/>
      </w:pPr>
    </w:p>
    <w:p w14:paraId="26039DB3" w14:textId="640F778C" w:rsidR="00E5495C" w:rsidRDefault="001B3206" w:rsidP="002F00DE">
      <w:pPr>
        <w:pStyle w:val="Bezmezer"/>
        <w:numPr>
          <w:ilvl w:val="0"/>
          <w:numId w:val="37"/>
        </w:numPr>
      </w:pPr>
      <w:r>
        <w:t>NP</w:t>
      </w:r>
      <w:r>
        <w:tab/>
      </w:r>
      <w:r>
        <w:tab/>
        <w:t>N 3.1,2,4 – Lůžkové jednotky</w:t>
      </w:r>
    </w:p>
    <w:p w14:paraId="406A1C96" w14:textId="7AE96183" w:rsidR="001B3206" w:rsidRDefault="001B3206" w:rsidP="001B3206">
      <w:pPr>
        <w:pStyle w:val="Bezmezer"/>
        <w:ind w:left="2124"/>
      </w:pPr>
      <w:r>
        <w:t>N 3.3 – Klubovna</w:t>
      </w:r>
    </w:p>
    <w:p w14:paraId="47C16346" w14:textId="0BD818DB" w:rsidR="001B3206" w:rsidRDefault="001B3206" w:rsidP="001B3206">
      <w:pPr>
        <w:pStyle w:val="Bezmezer"/>
        <w:ind w:left="2124"/>
      </w:pPr>
      <w:r>
        <w:t>N 3.5 – Desinfekce</w:t>
      </w:r>
    </w:p>
    <w:p w14:paraId="6D17865F" w14:textId="24194DE1" w:rsidR="001B3206" w:rsidRDefault="001B3206" w:rsidP="001B3206">
      <w:pPr>
        <w:pStyle w:val="Bezmezer"/>
        <w:ind w:left="2124"/>
      </w:pPr>
      <w:r>
        <w:t>N 3.6 – Jídelna</w:t>
      </w:r>
    </w:p>
    <w:p w14:paraId="79CD8687" w14:textId="74D3DD02" w:rsidR="001B3206" w:rsidRDefault="001B3206" w:rsidP="001B3206">
      <w:pPr>
        <w:pStyle w:val="Bezmezer"/>
        <w:ind w:left="2124"/>
      </w:pPr>
    </w:p>
    <w:p w14:paraId="5C7DC115" w14:textId="327E8C9D" w:rsidR="00E5495C" w:rsidRDefault="001B3206" w:rsidP="00E5495C">
      <w:pPr>
        <w:pStyle w:val="Bezmezer"/>
        <w:numPr>
          <w:ilvl w:val="0"/>
          <w:numId w:val="37"/>
        </w:numPr>
      </w:pPr>
      <w:r>
        <w:t>NP</w:t>
      </w:r>
      <w:r>
        <w:tab/>
      </w:r>
      <w:r>
        <w:tab/>
        <w:t xml:space="preserve">Technické podlaží </w:t>
      </w:r>
    </w:p>
    <w:p w14:paraId="6E16EF88" w14:textId="0C17CC73" w:rsidR="00E5495C" w:rsidRDefault="00E5495C" w:rsidP="00E5495C">
      <w:pPr>
        <w:pStyle w:val="Bezmezer"/>
        <w:ind w:left="2124"/>
      </w:pPr>
      <w:r>
        <w:t>N 4.1 – Plynová kotelna</w:t>
      </w:r>
    </w:p>
    <w:p w14:paraId="080B01F7" w14:textId="50F93128" w:rsidR="00E5495C" w:rsidRDefault="00E5495C" w:rsidP="00E5495C">
      <w:pPr>
        <w:pStyle w:val="Bezmezer"/>
        <w:ind w:left="2124"/>
      </w:pPr>
      <w:r>
        <w:t>N 4.2 – UPS</w:t>
      </w:r>
    </w:p>
    <w:p w14:paraId="1483E12B" w14:textId="2FEC0737" w:rsidR="00E5495C" w:rsidRDefault="00E5495C" w:rsidP="00E5495C">
      <w:pPr>
        <w:pStyle w:val="Bezmezer"/>
        <w:ind w:left="2124"/>
      </w:pPr>
      <w:r>
        <w:t>N 4.3 – Strojovna výtahu</w:t>
      </w:r>
    </w:p>
    <w:p w14:paraId="0CDD9E2D" w14:textId="7B1064A8" w:rsidR="00E5495C" w:rsidRDefault="00E5495C" w:rsidP="00E5495C">
      <w:pPr>
        <w:pStyle w:val="Bezmezer"/>
        <w:ind w:left="2124"/>
      </w:pPr>
      <w:r>
        <w:t>N 4.4 – Strojovna VZT</w:t>
      </w:r>
    </w:p>
    <w:p w14:paraId="3EF2728C" w14:textId="64FA4F3F" w:rsidR="00E5495C" w:rsidRDefault="00E5495C" w:rsidP="00E5495C">
      <w:pPr>
        <w:pStyle w:val="Bezmezer"/>
        <w:ind w:left="2124"/>
      </w:pPr>
      <w:r>
        <w:t xml:space="preserve">V ostatních prostorách půdy nesmí být </w:t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&gt; 5 kg/m</w:t>
      </w:r>
      <w:r>
        <w:rPr>
          <w:vertAlign w:val="superscript"/>
        </w:rPr>
        <w:t>2</w:t>
      </w:r>
      <w:r w:rsidR="00D626AE">
        <w:t>.</w:t>
      </w:r>
    </w:p>
    <w:p w14:paraId="71BF1FE4" w14:textId="6E808D71" w:rsidR="00D626AE" w:rsidRDefault="00D626AE" w:rsidP="00E5495C">
      <w:pPr>
        <w:pStyle w:val="Bezmezer"/>
        <w:ind w:left="2124"/>
      </w:pPr>
      <w:r>
        <w:t>Ve sklepě jsou prostory určeny pro skladování různých potřeb pro obytné buňky v nadzemních podlažích, tvoří jeden samostatný PÚ – 3.6b) (4)</w:t>
      </w:r>
    </w:p>
    <w:p w14:paraId="54BF2D33" w14:textId="41F24C30" w:rsidR="00D626AE" w:rsidRDefault="00D626AE" w:rsidP="00D626AE">
      <w:pPr>
        <w:pStyle w:val="Bezmezer"/>
      </w:pPr>
      <w:r>
        <w:tab/>
      </w:r>
    </w:p>
    <w:p w14:paraId="0761A867" w14:textId="4F74FD64" w:rsidR="00D626AE" w:rsidRPr="00E5495C" w:rsidRDefault="001C12FC" w:rsidP="00D626AE">
      <w:pPr>
        <w:pStyle w:val="Bezmezer"/>
      </w:pPr>
      <w:r>
        <w:tab/>
        <w:t>N 1.29/N3</w:t>
      </w:r>
      <w:r w:rsidR="00D626AE">
        <w:tab/>
        <w:t>Osobní výtah lůžkový pro 1 osobu lež</w:t>
      </w:r>
      <w:r w:rsidR="00825890">
        <w:t>ící nebo pro v</w:t>
      </w:r>
      <w:r w:rsidR="00D626AE">
        <w:t xml:space="preserve">ozíčkáře. </w:t>
      </w:r>
    </w:p>
    <w:p w14:paraId="36E6C2D7" w14:textId="17367606" w:rsidR="000D1A7E" w:rsidRDefault="000D1A7E" w:rsidP="00D23A11">
      <w:pPr>
        <w:pStyle w:val="Bezmezer"/>
        <w:ind w:left="708"/>
      </w:pPr>
    </w:p>
    <w:p w14:paraId="1F5A7F4D" w14:textId="10662824" w:rsidR="001B3206" w:rsidRDefault="001B3206" w:rsidP="00D23A11">
      <w:pPr>
        <w:pStyle w:val="Bezmezer"/>
        <w:ind w:left="708"/>
      </w:pPr>
      <w:r>
        <w:t xml:space="preserve">Komunikační prostory </w:t>
      </w:r>
      <w:proofErr w:type="gramStart"/>
      <w:r>
        <w:t>tvoří</w:t>
      </w:r>
      <w:proofErr w:type="gramEnd"/>
      <w:r>
        <w:t xml:space="preserve"> PÚ bez požárního rizika, pokud nemají vyšší nahodilé požární zatížení </w:t>
      </w:r>
      <w:proofErr w:type="spellStart"/>
      <w:r>
        <w:t>p</w:t>
      </w:r>
      <w:r>
        <w:rPr>
          <w:vertAlign w:val="subscript"/>
        </w:rPr>
        <w:t>n</w:t>
      </w:r>
      <w:proofErr w:type="spellEnd"/>
      <w:r w:rsidR="00390283">
        <w:t xml:space="preserve"> než 2,5 kg/m</w:t>
      </w:r>
      <w:r w:rsidR="00390283">
        <w:rPr>
          <w:vertAlign w:val="superscript"/>
        </w:rPr>
        <w:t>2</w:t>
      </w:r>
      <w:r w:rsidR="00390283">
        <w:t xml:space="preserve"> (zejména chodby)</w:t>
      </w:r>
    </w:p>
    <w:p w14:paraId="3A1E9B62" w14:textId="433BE22E" w:rsidR="009A4DF2" w:rsidRDefault="009A4DF2" w:rsidP="00D23A11">
      <w:pPr>
        <w:pStyle w:val="Bezmezer"/>
        <w:ind w:left="708"/>
      </w:pPr>
    </w:p>
    <w:p w14:paraId="6B60E7E8" w14:textId="77777777" w:rsidR="009A4DF2" w:rsidRPr="00390283" w:rsidRDefault="009A4DF2" w:rsidP="00D23A11">
      <w:pPr>
        <w:pStyle w:val="Bezmezer"/>
        <w:ind w:left="708"/>
      </w:pPr>
    </w:p>
    <w:p w14:paraId="3EA69F39" w14:textId="6593F53F" w:rsidR="00C978D0" w:rsidRDefault="000269FD" w:rsidP="00390283">
      <w:pPr>
        <w:pStyle w:val="Bezmezer"/>
        <w:numPr>
          <w:ilvl w:val="0"/>
          <w:numId w:val="3"/>
        </w:numPr>
      </w:pPr>
      <w:r>
        <w:lastRenderedPageBreak/>
        <w:t>Požární riziko a stupeň požární bezpečnosti (SPB)</w:t>
      </w:r>
    </w:p>
    <w:p w14:paraId="1937351C" w14:textId="4F206B9A" w:rsidR="000269FD" w:rsidRDefault="000269FD" w:rsidP="000269FD">
      <w:pPr>
        <w:pStyle w:val="Bezmezer"/>
        <w:ind w:left="720"/>
      </w:pPr>
    </w:p>
    <w:p w14:paraId="29CCD57A" w14:textId="26EBCB2D" w:rsidR="00D626AE" w:rsidRDefault="00D626AE" w:rsidP="000269FD">
      <w:pPr>
        <w:pStyle w:val="Bezmezer"/>
        <w:ind w:left="720"/>
      </w:pPr>
      <w:r>
        <w:t>P 01.01 – Sklepy s podlahou beton nebo keramickou dlažbou</w:t>
      </w:r>
      <w:r w:rsidR="00390283">
        <w:t xml:space="preserve"> nehořlavé DP1</w:t>
      </w:r>
    </w:p>
    <w:p w14:paraId="3B880E43" w14:textId="77777777" w:rsidR="00390283" w:rsidRDefault="00390283" w:rsidP="000259DE">
      <w:pPr>
        <w:pStyle w:val="Bezmezer"/>
        <w:ind w:left="720"/>
      </w:pPr>
    </w:p>
    <w:p w14:paraId="3BBBD29F" w14:textId="2AB6A296" w:rsidR="00D626AE" w:rsidRDefault="00D626AE" w:rsidP="000259DE">
      <w:pPr>
        <w:pStyle w:val="Bezmezer"/>
        <w:ind w:left="720"/>
      </w:pPr>
      <w:r>
        <w:t>Požární riziko</w:t>
      </w:r>
    </w:p>
    <w:p w14:paraId="10ECC22E" w14:textId="1334DB32" w:rsidR="00D626AE" w:rsidRDefault="00D626AE" w:rsidP="000259DE">
      <w:pPr>
        <w:pStyle w:val="Bezmezer"/>
        <w:ind w:left="720"/>
      </w:pPr>
    </w:p>
    <w:p w14:paraId="75FD401F" w14:textId="2B3BC3A1" w:rsidR="000259DE" w:rsidRDefault="00D626AE" w:rsidP="000259DE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= 45 kg/</w:t>
      </w:r>
      <w:r w:rsidR="000259DE">
        <w:t>m</w:t>
      </w:r>
      <w:r w:rsidR="000259DE">
        <w:rPr>
          <w:vertAlign w:val="superscript"/>
        </w:rPr>
        <w:t>2</w:t>
      </w:r>
      <w:r>
        <w:t xml:space="preserve"> dle </w:t>
      </w:r>
      <w:proofErr w:type="spellStart"/>
      <w:r>
        <w:t>čl</w:t>
      </w:r>
      <w:proofErr w:type="spellEnd"/>
      <w:r>
        <w:t xml:space="preserve"> 5.1.4 (4)</w:t>
      </w:r>
    </w:p>
    <w:p w14:paraId="581E47D1" w14:textId="77777777" w:rsidR="00D626AE" w:rsidRPr="00D626AE" w:rsidRDefault="00D626AE" w:rsidP="000259DE">
      <w:pPr>
        <w:pStyle w:val="Bezmezer"/>
        <w:ind w:left="720"/>
      </w:pPr>
    </w:p>
    <w:p w14:paraId="0F91D402" w14:textId="275DBA08" w:rsidR="00D563E0" w:rsidRDefault="00D626AE" w:rsidP="000269FD">
      <w:pPr>
        <w:pStyle w:val="Bezmezer"/>
        <w:ind w:left="708"/>
      </w:pPr>
      <w:r>
        <w:t>SPB dle tab. 8 (1):</w:t>
      </w:r>
      <w:r>
        <w:tab/>
        <w:t>III.</w:t>
      </w:r>
    </w:p>
    <w:p w14:paraId="191ECE64" w14:textId="3C9FD5E3" w:rsidR="00D626AE" w:rsidRDefault="00D626AE" w:rsidP="000269FD">
      <w:pPr>
        <w:pStyle w:val="Bezmezer"/>
        <w:ind w:left="708"/>
      </w:pPr>
    </w:p>
    <w:p w14:paraId="5ADD2D52" w14:textId="77777777" w:rsidR="00D626AE" w:rsidRDefault="00D626AE" w:rsidP="000269FD">
      <w:pPr>
        <w:pStyle w:val="Bezmezer"/>
        <w:ind w:left="708"/>
      </w:pPr>
    </w:p>
    <w:p w14:paraId="79831B08" w14:textId="134A2962" w:rsidR="00D626AE" w:rsidRDefault="00390283" w:rsidP="000269FD">
      <w:pPr>
        <w:pStyle w:val="Bezmezer"/>
        <w:ind w:left="708"/>
      </w:pPr>
      <w:r>
        <w:t>N 1.</w:t>
      </w:r>
      <w:r w:rsidR="00D626AE">
        <w:t>1</w:t>
      </w:r>
      <w:r>
        <w:t xml:space="preserve">,2,3,4,6,7,10 – Lůžkové jednotky </w:t>
      </w:r>
    </w:p>
    <w:p w14:paraId="4DBAFBA4" w14:textId="7E74C9FF" w:rsidR="00D626AE" w:rsidRDefault="00D626AE" w:rsidP="000269FD">
      <w:pPr>
        <w:pStyle w:val="Bezmezer"/>
        <w:ind w:left="708"/>
      </w:pPr>
    </w:p>
    <w:p w14:paraId="61763518" w14:textId="65356D9B" w:rsidR="00D626AE" w:rsidRDefault="00D626AE" w:rsidP="000269FD">
      <w:pPr>
        <w:pStyle w:val="Bezmezer"/>
        <w:ind w:left="708"/>
      </w:pPr>
      <w:proofErr w:type="spellStart"/>
      <w:r>
        <w:t>p</w:t>
      </w:r>
      <w:r>
        <w:rPr>
          <w:vertAlign w:val="subscript"/>
        </w:rPr>
        <w:t>v</w:t>
      </w:r>
      <w:proofErr w:type="spellEnd"/>
      <w:r w:rsidR="00390283">
        <w:t xml:space="preserve"> = 3</w:t>
      </w:r>
      <w:r>
        <w:t>0 kg/m</w:t>
      </w:r>
      <w:r>
        <w:rPr>
          <w:vertAlign w:val="superscript"/>
        </w:rPr>
        <w:t>2</w:t>
      </w:r>
      <w:r>
        <w:t xml:space="preserve"> dle čl. </w:t>
      </w:r>
      <w:r w:rsidR="00390283">
        <w:t>8.2.1</w:t>
      </w:r>
      <w:r>
        <w:t xml:space="preserve"> (</w:t>
      </w:r>
      <w:r w:rsidR="00390283">
        <w:t>9</w:t>
      </w:r>
      <w:r>
        <w:t>)    a = 1,0</w:t>
      </w:r>
      <w:r w:rsidR="00390283">
        <w:t xml:space="preserve"> nehořlavé DP1, h = 16,04 m</w:t>
      </w:r>
    </w:p>
    <w:p w14:paraId="7C79D0BF" w14:textId="65E4E8A4" w:rsidR="00D626AE" w:rsidRDefault="00D626AE" w:rsidP="000269FD">
      <w:pPr>
        <w:pStyle w:val="Bezmezer"/>
        <w:ind w:left="708"/>
      </w:pPr>
    </w:p>
    <w:p w14:paraId="19BDC036" w14:textId="36D06BBA" w:rsidR="00D626AE" w:rsidRPr="00D626AE" w:rsidRDefault="00D626AE" w:rsidP="000269FD">
      <w:pPr>
        <w:pStyle w:val="Bezmezer"/>
        <w:ind w:left="708"/>
      </w:pPr>
      <w:r>
        <w:t>SPB dle t</w:t>
      </w:r>
      <w:r w:rsidR="00390283">
        <w:t>a</w:t>
      </w:r>
      <w:r>
        <w:t>b. 8 (1):</w:t>
      </w:r>
      <w:r>
        <w:tab/>
        <w:t xml:space="preserve">III. </w:t>
      </w:r>
    </w:p>
    <w:p w14:paraId="2BEE3183" w14:textId="5327A904" w:rsidR="00D626AE" w:rsidRDefault="00D626AE" w:rsidP="000269FD">
      <w:pPr>
        <w:pStyle w:val="Bezmezer"/>
        <w:ind w:left="708"/>
      </w:pPr>
    </w:p>
    <w:p w14:paraId="338BEBC6" w14:textId="2D9D92BF" w:rsidR="00D626AE" w:rsidRDefault="00D626AE" w:rsidP="000269FD">
      <w:pPr>
        <w:pStyle w:val="Bezmezer"/>
        <w:ind w:left="708"/>
      </w:pPr>
    </w:p>
    <w:p w14:paraId="11137A76" w14:textId="7820FDB0" w:rsidR="00390283" w:rsidRDefault="00390283" w:rsidP="000269FD">
      <w:pPr>
        <w:pStyle w:val="Bezmezer"/>
        <w:ind w:left="708"/>
      </w:pPr>
      <w:r>
        <w:t xml:space="preserve">N 1.5 – Klubovna </w:t>
      </w:r>
      <w:r>
        <w:tab/>
        <w:t>S = 49 m</w:t>
      </w:r>
      <w:r>
        <w:rPr>
          <w:vertAlign w:val="superscript"/>
        </w:rPr>
        <w:t>2</w:t>
      </w:r>
    </w:p>
    <w:p w14:paraId="24B1507C" w14:textId="0771D539" w:rsidR="00390283" w:rsidRDefault="00390283" w:rsidP="000269FD">
      <w:pPr>
        <w:pStyle w:val="Bezmezer"/>
        <w:ind w:left="708"/>
      </w:pPr>
    </w:p>
    <w:p w14:paraId="687F162F" w14:textId="2F8E9502" w:rsidR="000269FD" w:rsidRDefault="000269FD" w:rsidP="000269FD">
      <w:pPr>
        <w:pStyle w:val="Bezmezer"/>
        <w:ind w:left="708"/>
      </w:pP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= p . a . b . c = </w:t>
      </w:r>
      <w:r w:rsidR="00390283">
        <w:t>40 . 1,1</w:t>
      </w:r>
      <w:r w:rsidR="00D626AE">
        <w:t xml:space="preserve"> . </w:t>
      </w:r>
      <w:r w:rsidR="00390283">
        <w:t>0,</w:t>
      </w:r>
      <w:proofErr w:type="gramStart"/>
      <w:r w:rsidR="00390283">
        <w:t>85</w:t>
      </w:r>
      <w:r w:rsidR="00D626AE">
        <w:t xml:space="preserve"> .</w:t>
      </w:r>
      <w:proofErr w:type="gramEnd"/>
      <w:r w:rsidR="00D626AE">
        <w:t xml:space="preserve"> 1,0 = </w:t>
      </w:r>
      <w:r w:rsidR="00390283">
        <w:t>37,4</w:t>
      </w:r>
      <w:r>
        <w:t xml:space="preserve"> kg/m</w:t>
      </w:r>
      <w:r>
        <w:rPr>
          <w:vertAlign w:val="superscript"/>
        </w:rPr>
        <w:t>2</w:t>
      </w:r>
    </w:p>
    <w:p w14:paraId="6E82F186" w14:textId="77777777" w:rsidR="002C1EFC" w:rsidRDefault="002C1EFC" w:rsidP="000269FD">
      <w:pPr>
        <w:pStyle w:val="Bezmezer"/>
        <w:ind w:left="708"/>
      </w:pPr>
    </w:p>
    <w:p w14:paraId="30788376" w14:textId="2B02D9A3" w:rsidR="000269FD" w:rsidRDefault="000269FD" w:rsidP="000269FD">
      <w:pPr>
        <w:pStyle w:val="Bezmezer"/>
        <w:ind w:left="708"/>
      </w:pPr>
      <w:r>
        <w:t xml:space="preserve">p = </w:t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+ </w:t>
      </w:r>
      <w:proofErr w:type="spellStart"/>
      <w:r>
        <w:t>p</w:t>
      </w:r>
      <w:r>
        <w:rPr>
          <w:vertAlign w:val="subscript"/>
        </w:rPr>
        <w:t>s</w:t>
      </w:r>
      <w:proofErr w:type="spellEnd"/>
      <w:r>
        <w:t xml:space="preserve"> = </w:t>
      </w:r>
      <w:r w:rsidR="00390283">
        <w:t>30 + 10 = 40</w:t>
      </w:r>
      <w:r w:rsidR="00AE50A0">
        <w:t xml:space="preserve"> </w:t>
      </w:r>
      <w:r>
        <w:t>kg/m</w:t>
      </w:r>
      <w:r>
        <w:rPr>
          <w:vertAlign w:val="superscript"/>
        </w:rPr>
        <w:t>2</w:t>
      </w:r>
    </w:p>
    <w:p w14:paraId="1A58215B" w14:textId="77777777" w:rsidR="000269FD" w:rsidRDefault="000269FD" w:rsidP="000269FD">
      <w:pPr>
        <w:pStyle w:val="Bezmezer"/>
        <w:ind w:left="708"/>
      </w:pPr>
    </w:p>
    <w:p w14:paraId="42047195" w14:textId="077C6DA4" w:rsidR="002E632E" w:rsidRDefault="000269FD" w:rsidP="000269FD">
      <w:pPr>
        <w:pStyle w:val="Bezmezer"/>
        <w:ind w:left="708"/>
      </w:pP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= </w:t>
      </w:r>
      <w:r w:rsidR="00390283">
        <w:t>30</w:t>
      </w:r>
      <w:r w:rsidR="00EA2155">
        <w:t xml:space="preserve"> </w:t>
      </w:r>
      <w:r>
        <w:t>kg/m</w:t>
      </w:r>
      <w:r>
        <w:rPr>
          <w:vertAlign w:val="superscript"/>
        </w:rPr>
        <w:t>2</w:t>
      </w:r>
      <w:r w:rsidR="00390283">
        <w:t>, a = 1,0, tab. A1 pol. 3.6 (1), a = 1,1, c = 1,0</w:t>
      </w:r>
      <w:r w:rsidR="002C1EFC">
        <w:t xml:space="preserve"> </w:t>
      </w:r>
    </w:p>
    <w:p w14:paraId="3F862C95" w14:textId="3147FE8D" w:rsidR="000259DE" w:rsidRDefault="000259DE" w:rsidP="000269FD">
      <w:pPr>
        <w:pStyle w:val="Bezmezer"/>
        <w:ind w:left="708"/>
      </w:pPr>
    </w:p>
    <w:p w14:paraId="31FD4482" w14:textId="38A75C3D" w:rsidR="00390283" w:rsidRPr="00CC24E5" w:rsidRDefault="00390283" w:rsidP="000269FD">
      <w:pPr>
        <w:pStyle w:val="Bezmezer"/>
        <w:ind w:left="708"/>
      </w:pPr>
      <w:r>
        <w:t xml:space="preserve">b = </w:t>
      </w:r>
      <w:proofErr w:type="gramStart"/>
      <w:r>
        <w:t>S .</w:t>
      </w:r>
      <w:proofErr w:type="gramEnd"/>
      <w:r>
        <w:t xml:space="preserve"> k/</w:t>
      </w:r>
      <w:proofErr w:type="gramStart"/>
      <w:r>
        <w:t>S</w:t>
      </w:r>
      <w:r>
        <w:rPr>
          <w:vertAlign w:val="subscript"/>
        </w:rPr>
        <w:t>o</w:t>
      </w:r>
      <w:r>
        <w:t xml:space="preserve"> .</w:t>
      </w:r>
      <w:proofErr w:type="gramEnd"/>
      <w:r>
        <w:t xml:space="preserve"> </w:t>
      </w:r>
      <w:r>
        <w:rPr>
          <w:rFonts w:cs="Times New Roman"/>
        </w:rPr>
        <w:t>√</w:t>
      </w:r>
      <w:r w:rsidR="00CC24E5">
        <w:t>h</w:t>
      </w:r>
      <w:r w:rsidR="00CC24E5">
        <w:rPr>
          <w:vertAlign w:val="subscript"/>
        </w:rPr>
        <w:t>o</w:t>
      </w:r>
      <w:r w:rsidR="00CC24E5">
        <w:t xml:space="preserve"> = 49 . 0,080/3,6 . </w:t>
      </w:r>
      <w:r w:rsidR="00CC24E5">
        <w:rPr>
          <w:rFonts w:cs="Times New Roman"/>
        </w:rPr>
        <w:t>√</w:t>
      </w:r>
      <w:r w:rsidR="00CC24E5">
        <w:t>1,65 = 0,850</w:t>
      </w:r>
    </w:p>
    <w:p w14:paraId="54A035CC" w14:textId="3B1D09E9" w:rsidR="00390283" w:rsidRDefault="00390283" w:rsidP="000269FD">
      <w:pPr>
        <w:pStyle w:val="Bezmezer"/>
        <w:ind w:left="708"/>
      </w:pPr>
    </w:p>
    <w:p w14:paraId="6411F7F3" w14:textId="60844AD3" w:rsidR="00390283" w:rsidRDefault="00CC24E5" w:rsidP="000269FD">
      <w:pPr>
        <w:pStyle w:val="Bezmezer"/>
        <w:ind w:left="708"/>
      </w:pPr>
      <w:r>
        <w:t xml:space="preserve">3,6/49 = 0,073    1,65. </w:t>
      </w:r>
      <w:r>
        <w:rPr>
          <w:rFonts w:cs="Times New Roman"/>
        </w:rPr>
        <w:t>√</w:t>
      </w:r>
      <w:r>
        <w:t>5,0 = 0,330    n = 0,044    k = 0,080</w:t>
      </w:r>
    </w:p>
    <w:p w14:paraId="4E3776AA" w14:textId="107236F2" w:rsidR="00CC24E5" w:rsidRDefault="00CC24E5" w:rsidP="000269FD">
      <w:pPr>
        <w:pStyle w:val="Bezmezer"/>
        <w:ind w:left="708"/>
      </w:pPr>
    </w:p>
    <w:p w14:paraId="08B29864" w14:textId="69776297" w:rsidR="00CC24E5" w:rsidRDefault="00CC24E5" w:rsidP="000269FD">
      <w:pPr>
        <w:pStyle w:val="Bezmezer"/>
        <w:ind w:left="708"/>
      </w:pPr>
      <w:r>
        <w:t>SPB dle tab. 8 (1):</w:t>
      </w:r>
      <w:r>
        <w:tab/>
        <w:t>III.</w:t>
      </w:r>
    </w:p>
    <w:p w14:paraId="240E2F12" w14:textId="72F219E4" w:rsidR="00CC24E5" w:rsidRDefault="00CC24E5" w:rsidP="000269FD">
      <w:pPr>
        <w:pStyle w:val="Bezmezer"/>
        <w:ind w:left="708"/>
      </w:pPr>
    </w:p>
    <w:p w14:paraId="4CD8305F" w14:textId="648E984F" w:rsidR="00CC24E5" w:rsidRDefault="00CC24E5" w:rsidP="000269FD">
      <w:pPr>
        <w:pStyle w:val="Bezmezer"/>
        <w:ind w:left="708"/>
      </w:pPr>
    </w:p>
    <w:p w14:paraId="4D75EB9C" w14:textId="5FC2CAD1" w:rsidR="00CC24E5" w:rsidRDefault="00CC24E5" w:rsidP="000269FD">
      <w:pPr>
        <w:pStyle w:val="Bezmezer"/>
        <w:ind w:left="708"/>
      </w:pPr>
      <w:r>
        <w:t>N 1.8 – Kancelář</w:t>
      </w:r>
    </w:p>
    <w:p w14:paraId="4B28BA2E" w14:textId="44898558" w:rsidR="00CC24E5" w:rsidRDefault="00CC24E5" w:rsidP="000269FD">
      <w:pPr>
        <w:pStyle w:val="Bezmezer"/>
        <w:ind w:left="708"/>
      </w:pPr>
    </w:p>
    <w:p w14:paraId="02764E62" w14:textId="2B64D4D2" w:rsidR="00390283" w:rsidRDefault="00CC24E5" w:rsidP="000269FD">
      <w:pPr>
        <w:pStyle w:val="Bezmezer"/>
        <w:ind w:left="708"/>
      </w:pP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= 47,75 kg/m</w:t>
      </w:r>
      <w:r>
        <w:rPr>
          <w:vertAlign w:val="superscript"/>
        </w:rPr>
        <w:t>2</w:t>
      </w:r>
      <w:r>
        <w:t xml:space="preserve"> tab. B1, pol. 1 </w:t>
      </w:r>
      <w:proofErr w:type="spellStart"/>
      <w:r>
        <w:t>příl</w:t>
      </w:r>
      <w:proofErr w:type="spellEnd"/>
      <w:r>
        <w:t>. B (1)</w:t>
      </w:r>
    </w:p>
    <w:p w14:paraId="564551C8" w14:textId="530D3BF1" w:rsidR="00CC24E5" w:rsidRDefault="00CC24E5" w:rsidP="000269FD">
      <w:pPr>
        <w:pStyle w:val="Bezmezer"/>
        <w:ind w:left="708"/>
      </w:pPr>
    </w:p>
    <w:p w14:paraId="3DC161BF" w14:textId="00D4D149" w:rsidR="00CC24E5" w:rsidRDefault="00CC24E5" w:rsidP="000269FD">
      <w:pPr>
        <w:pStyle w:val="Bezmezer"/>
        <w:ind w:left="708"/>
      </w:pPr>
      <w:r>
        <w:t>SPB dle tab. 8 (1):</w:t>
      </w:r>
      <w:r>
        <w:tab/>
        <w:t>IV. snížený dle 5.3.2a) (5) na</w:t>
      </w:r>
      <w:r>
        <w:tab/>
      </w:r>
      <w:r>
        <w:tab/>
        <w:t>III.</w:t>
      </w:r>
    </w:p>
    <w:p w14:paraId="7F6D8AB3" w14:textId="34DA3939" w:rsidR="00CC24E5" w:rsidRDefault="00CC24E5" w:rsidP="000269FD">
      <w:pPr>
        <w:pStyle w:val="Bezmezer"/>
        <w:ind w:left="708"/>
      </w:pPr>
    </w:p>
    <w:p w14:paraId="32D21188" w14:textId="5A53B412" w:rsidR="00CC24E5" w:rsidRDefault="00CC24E5" w:rsidP="000269FD">
      <w:pPr>
        <w:pStyle w:val="Bezmezer"/>
        <w:ind w:left="708"/>
      </w:pPr>
    </w:p>
    <w:p w14:paraId="582FF58C" w14:textId="5FDBC14B" w:rsidR="00CC24E5" w:rsidRDefault="00CC24E5" w:rsidP="000269FD">
      <w:pPr>
        <w:pStyle w:val="Bezmezer"/>
        <w:ind w:left="708"/>
      </w:pPr>
      <w:r>
        <w:t>N 1.9 – Hlavní stravovací zařízení, podlaha keramická dlažba zůstává</w:t>
      </w:r>
    </w:p>
    <w:p w14:paraId="0C9345C6" w14:textId="7D8DC2A1" w:rsidR="00CC24E5" w:rsidRDefault="00CC24E5" w:rsidP="000269FD">
      <w:pPr>
        <w:pStyle w:val="Bezmezer"/>
        <w:ind w:left="708"/>
      </w:pPr>
    </w:p>
    <w:p w14:paraId="4270A28F" w14:textId="25658FF1" w:rsidR="00CC24E5" w:rsidRDefault="00CC24E5" w:rsidP="000269FD">
      <w:pPr>
        <w:pStyle w:val="Bezmezer"/>
        <w:ind w:left="708"/>
      </w:pP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= 30,5 . 0,951 . 1,</w:t>
      </w:r>
      <w:proofErr w:type="gramStart"/>
      <w:r>
        <w:t>0 .</w:t>
      </w:r>
      <w:proofErr w:type="gramEnd"/>
      <w:r>
        <w:t xml:space="preserve"> 1,0 = 29,0 kg/m</w:t>
      </w:r>
      <w:r>
        <w:rPr>
          <w:vertAlign w:val="superscript"/>
        </w:rPr>
        <w:t>2</w:t>
      </w:r>
    </w:p>
    <w:p w14:paraId="4EF856E6" w14:textId="77777777" w:rsidR="00CC24E5" w:rsidRPr="00CC24E5" w:rsidRDefault="00CC24E5" w:rsidP="000269FD">
      <w:pPr>
        <w:pStyle w:val="Bezmezer"/>
        <w:ind w:left="708"/>
      </w:pPr>
    </w:p>
    <w:p w14:paraId="72073E82" w14:textId="693884BA" w:rsidR="00390283" w:rsidRDefault="00CC24E5" w:rsidP="000269FD">
      <w:pPr>
        <w:pStyle w:val="Bezmezer"/>
        <w:ind w:left="708"/>
      </w:pPr>
      <w:r>
        <w:t>p = 25,8 + 5 = 30,5 kg/m</w:t>
      </w:r>
      <w:r>
        <w:rPr>
          <w:vertAlign w:val="superscript"/>
        </w:rPr>
        <w:t>2</w:t>
      </w:r>
    </w:p>
    <w:p w14:paraId="71A1AD83" w14:textId="33778436" w:rsidR="00CC24E5" w:rsidRDefault="00CC24E5" w:rsidP="000269FD">
      <w:pPr>
        <w:pStyle w:val="Bezmezer"/>
        <w:ind w:left="708"/>
      </w:pPr>
    </w:p>
    <w:p w14:paraId="0B17E83B" w14:textId="3C7D7185" w:rsidR="00CC24E5" w:rsidRPr="00CC24E5" w:rsidRDefault="00CC24E5" w:rsidP="000269FD">
      <w:pPr>
        <w:pStyle w:val="Bezmezer"/>
        <w:ind w:left="708"/>
      </w:pP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= 25,8 kg/m</w:t>
      </w:r>
      <w:r>
        <w:rPr>
          <w:vertAlign w:val="superscript"/>
        </w:rPr>
        <w:t>2</w:t>
      </w:r>
    </w:p>
    <w:p w14:paraId="2396F4DE" w14:textId="77777777" w:rsidR="00390283" w:rsidRDefault="00390283" w:rsidP="000269FD">
      <w:pPr>
        <w:pStyle w:val="Bezmezer"/>
        <w:ind w:left="708"/>
      </w:pPr>
    </w:p>
    <w:p w14:paraId="61BA7717" w14:textId="249EBEA6" w:rsidR="00D626AE" w:rsidRDefault="00D626AE" w:rsidP="000269FD">
      <w:pPr>
        <w:pStyle w:val="Bezmezer"/>
        <w:ind w:left="708"/>
      </w:pPr>
      <w:r>
        <w:t>Místnost</w:t>
      </w:r>
      <w:r>
        <w:tab/>
      </w:r>
      <w:r>
        <w:tab/>
        <w:t>S m</w:t>
      </w:r>
      <w:r>
        <w:rPr>
          <w:vertAlign w:val="superscript"/>
        </w:rPr>
        <w:t>2</w:t>
      </w:r>
      <w:r>
        <w:tab/>
        <w:t>pol.</w:t>
      </w:r>
      <w:r>
        <w:tab/>
      </w:r>
      <w:proofErr w:type="spellStart"/>
      <w:r>
        <w:t>a</w:t>
      </w:r>
      <w:r>
        <w:rPr>
          <w:vertAlign w:val="subscript"/>
        </w:rPr>
        <w:t>n</w:t>
      </w:r>
      <w:proofErr w:type="spellEnd"/>
      <w:r>
        <w:tab/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ab/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. S</w:t>
      </w:r>
      <w:r>
        <w:tab/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. S . </w:t>
      </w:r>
      <w:proofErr w:type="spellStart"/>
      <w:r>
        <w:t>a</w:t>
      </w:r>
      <w:r>
        <w:rPr>
          <w:vertAlign w:val="subscript"/>
        </w:rPr>
        <w:t>n</w:t>
      </w:r>
      <w:proofErr w:type="spellEnd"/>
    </w:p>
    <w:p w14:paraId="258E3ED5" w14:textId="232FD366" w:rsidR="00D626AE" w:rsidRDefault="00D626AE" w:rsidP="000269FD">
      <w:pPr>
        <w:pStyle w:val="Bezmezer"/>
        <w:ind w:left="708"/>
      </w:pPr>
      <w:r>
        <w:t>Hlavní kuchyň</w:t>
      </w:r>
      <w:r>
        <w:tab/>
        <w:t>126,5</w:t>
      </w:r>
      <w:r>
        <w:tab/>
        <w:t>7.1.4</w:t>
      </w:r>
      <w:r>
        <w:tab/>
        <w:t>0,95</w:t>
      </w:r>
      <w:r>
        <w:tab/>
        <w:t>30</w:t>
      </w:r>
      <w:r>
        <w:tab/>
        <w:t>3795</w:t>
      </w:r>
      <w:r>
        <w:tab/>
        <w:t>3605</w:t>
      </w:r>
    </w:p>
    <w:p w14:paraId="7CCDA3AD" w14:textId="44DABCE2" w:rsidR="00D626AE" w:rsidRDefault="00D626AE" w:rsidP="000269FD">
      <w:pPr>
        <w:pStyle w:val="Bezmezer"/>
        <w:ind w:left="708"/>
      </w:pPr>
      <w:r>
        <w:lastRenderedPageBreak/>
        <w:t>Jídelna</w:t>
      </w:r>
      <w:r>
        <w:tab/>
      </w:r>
      <w:r>
        <w:tab/>
      </w:r>
      <w:r>
        <w:tab/>
        <w:t xml:space="preserve">  51,0</w:t>
      </w:r>
      <w:r>
        <w:tab/>
        <w:t>7.1.2</w:t>
      </w:r>
      <w:r>
        <w:tab/>
        <w:t>0,9</w:t>
      </w:r>
      <w:r>
        <w:tab/>
        <w:t>20</w:t>
      </w:r>
      <w:r>
        <w:tab/>
        <w:t>1020</w:t>
      </w:r>
      <w:r>
        <w:tab/>
        <w:t xml:space="preserve">  918</w:t>
      </w:r>
    </w:p>
    <w:p w14:paraId="168CFB1A" w14:textId="1E7C0670" w:rsidR="00D626AE" w:rsidRDefault="00D626AE" w:rsidP="000269FD">
      <w:pPr>
        <w:pStyle w:val="Bezmezer"/>
        <w:ind w:left="708"/>
      </w:pPr>
      <w:r>
        <w:t>Sklad potravin</w:t>
      </w:r>
      <w:r>
        <w:tab/>
      </w:r>
      <w:r>
        <w:tab/>
        <w:t xml:space="preserve">  23,5</w:t>
      </w:r>
      <w:r>
        <w:tab/>
        <w:t>7.1.5</w:t>
      </w:r>
      <w:r>
        <w:tab/>
        <w:t>1,1</w:t>
      </w:r>
      <w:r>
        <w:tab/>
        <w:t>60</w:t>
      </w:r>
      <w:r>
        <w:tab/>
        <w:t>1410</w:t>
      </w:r>
      <w:r>
        <w:tab/>
        <w:t>1551</w:t>
      </w:r>
    </w:p>
    <w:p w14:paraId="170FC165" w14:textId="4B0E1801" w:rsidR="00D626AE" w:rsidRDefault="00D626AE" w:rsidP="000269FD">
      <w:pPr>
        <w:pStyle w:val="Bezmezer"/>
        <w:ind w:left="708"/>
      </w:pPr>
      <w:r>
        <w:t>Kancelář</w:t>
      </w:r>
      <w:r>
        <w:tab/>
      </w:r>
      <w:r>
        <w:tab/>
        <w:t xml:space="preserve">  12,0</w:t>
      </w:r>
      <w:r>
        <w:tab/>
        <w:t>1.1</w:t>
      </w:r>
      <w:r w:rsidR="00D80A96">
        <w:tab/>
        <w:t>1,0</w:t>
      </w:r>
      <w:r w:rsidR="00D80A96">
        <w:tab/>
        <w:t>40</w:t>
      </w:r>
      <w:r w:rsidR="00D80A96">
        <w:tab/>
        <w:t xml:space="preserve">  480</w:t>
      </w:r>
      <w:r w:rsidR="00D80A96">
        <w:tab/>
        <w:t xml:space="preserve">  480</w:t>
      </w:r>
    </w:p>
    <w:p w14:paraId="76BBCC35" w14:textId="40204D2D" w:rsidR="00D80A96" w:rsidRDefault="00D80A96" w:rsidP="000269FD">
      <w:pPr>
        <w:pStyle w:val="Bezmezer"/>
        <w:ind w:left="708"/>
      </w:pPr>
      <w:r>
        <w:t xml:space="preserve">Šatna </w:t>
      </w:r>
      <w:proofErr w:type="spellStart"/>
      <w:r>
        <w:t>zam</w:t>
      </w:r>
      <w:proofErr w:type="spellEnd"/>
      <w:r>
        <w:t xml:space="preserve"> + </w:t>
      </w:r>
      <w:proofErr w:type="spellStart"/>
      <w:r>
        <w:t>kuch</w:t>
      </w:r>
      <w:proofErr w:type="spellEnd"/>
      <w:r>
        <w:t>.</w:t>
      </w:r>
      <w:r>
        <w:tab/>
        <w:t xml:space="preserve">  39,0</w:t>
      </w:r>
      <w:r>
        <w:tab/>
        <w:t>14.1a)</w:t>
      </w:r>
      <w:r>
        <w:tab/>
        <w:t>0,7</w:t>
      </w:r>
      <w:r>
        <w:tab/>
        <w:t>15</w:t>
      </w:r>
      <w:r>
        <w:tab/>
        <w:t xml:space="preserve">  585</w:t>
      </w:r>
      <w:r>
        <w:tab/>
        <w:t xml:space="preserve">  409</w:t>
      </w:r>
    </w:p>
    <w:p w14:paraId="323D9B74" w14:textId="26D6BA56" w:rsidR="00D80A96" w:rsidRDefault="00D80A96" w:rsidP="000269FD">
      <w:pPr>
        <w:pStyle w:val="Bezmezer"/>
        <w:ind w:left="708"/>
      </w:pPr>
      <w:r>
        <w:t>Chodby</w:t>
      </w:r>
      <w:r>
        <w:tab/>
      </w:r>
      <w:r>
        <w:tab/>
        <w:t xml:space="preserve">  37,0</w:t>
      </w:r>
      <w:r>
        <w:tab/>
        <w:t>1.10</w:t>
      </w:r>
      <w:r>
        <w:tab/>
        <w:t>0,8</w:t>
      </w:r>
      <w:r>
        <w:tab/>
        <w:t xml:space="preserve">  5</w:t>
      </w:r>
      <w:r>
        <w:tab/>
        <w:t xml:space="preserve">  185</w:t>
      </w:r>
      <w:r>
        <w:tab/>
        <w:t xml:space="preserve">  148</w:t>
      </w:r>
    </w:p>
    <w:p w14:paraId="16B74A97" w14:textId="0821D3D0" w:rsidR="00D80A96" w:rsidRDefault="00D80A96" w:rsidP="000269FD">
      <w:pPr>
        <w:pStyle w:val="Bezmezer"/>
        <w:ind w:left="708"/>
      </w:pPr>
      <w:r>
        <w:tab/>
      </w:r>
      <w:r>
        <w:tab/>
      </w:r>
      <w:r>
        <w:tab/>
        <w:t>289,0</w:t>
      </w:r>
      <w:r>
        <w:tab/>
      </w:r>
      <w:r>
        <w:tab/>
      </w:r>
      <w:r>
        <w:tab/>
      </w:r>
      <w:r>
        <w:tab/>
        <w:t>7475</w:t>
      </w:r>
      <w:r>
        <w:tab/>
        <w:t>7111</w:t>
      </w:r>
    </w:p>
    <w:p w14:paraId="14C78538" w14:textId="7A11389A" w:rsidR="00D80A96" w:rsidRDefault="00D80A96" w:rsidP="000269FD">
      <w:pPr>
        <w:pStyle w:val="Bezmezer"/>
        <w:ind w:left="708"/>
      </w:pPr>
    </w:p>
    <w:p w14:paraId="01B55C6B" w14:textId="18DEDC2C" w:rsidR="00D80A96" w:rsidRPr="00D80A96" w:rsidRDefault="00D80A96" w:rsidP="000269FD">
      <w:pPr>
        <w:pStyle w:val="Bezmezer"/>
        <w:ind w:left="708"/>
      </w:pP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= 0,951    a = 0,951</w:t>
      </w:r>
    </w:p>
    <w:p w14:paraId="25510D18" w14:textId="38D7A5A6" w:rsidR="00D626AE" w:rsidRDefault="00D626AE" w:rsidP="000269FD">
      <w:pPr>
        <w:pStyle w:val="Bezmezer"/>
        <w:ind w:left="708"/>
      </w:pPr>
    </w:p>
    <w:p w14:paraId="19692699" w14:textId="3396AB46" w:rsidR="006D5CA4" w:rsidRDefault="006D5CA4" w:rsidP="000269FD">
      <w:pPr>
        <w:pStyle w:val="Bezmezer"/>
        <w:ind w:left="708"/>
      </w:pPr>
      <w:r>
        <w:t xml:space="preserve">b = </w:t>
      </w:r>
      <w:proofErr w:type="gramStart"/>
      <w:r>
        <w:t>S .</w:t>
      </w:r>
      <w:proofErr w:type="gramEnd"/>
      <w:r>
        <w:t xml:space="preserve"> k/</w:t>
      </w:r>
      <w:proofErr w:type="gramStart"/>
      <w:r>
        <w:t>S</w:t>
      </w:r>
      <w:r>
        <w:rPr>
          <w:vertAlign w:val="subscript"/>
        </w:rPr>
        <w:t>o</w:t>
      </w:r>
      <w:r>
        <w:t xml:space="preserve"> .</w:t>
      </w:r>
      <w:proofErr w:type="gramEnd"/>
      <w:r>
        <w:t xml:space="preserve"> </w:t>
      </w:r>
      <w:r>
        <w:rPr>
          <w:rFonts w:cs="Times New Roman"/>
        </w:rPr>
        <w:t>√</w:t>
      </w:r>
      <w:r>
        <w:t>h</w:t>
      </w:r>
      <w:r>
        <w:rPr>
          <w:vertAlign w:val="subscript"/>
        </w:rPr>
        <w:t>o</w:t>
      </w:r>
      <w:r>
        <w:t xml:space="preserve"> = </w:t>
      </w:r>
      <w:r w:rsidR="00D80A96">
        <w:t>289 . 0,113/25,4 .</w:t>
      </w:r>
      <w:r>
        <w:t xml:space="preserve"> </w:t>
      </w:r>
      <w:r>
        <w:rPr>
          <w:rFonts w:cs="Times New Roman"/>
        </w:rPr>
        <w:t>√</w:t>
      </w:r>
      <w:r w:rsidR="00D80A96">
        <w:rPr>
          <w:rFonts w:cs="Times New Roman"/>
        </w:rPr>
        <w:t>1,65</w:t>
      </w:r>
      <w:r w:rsidR="00FB2B32">
        <w:t xml:space="preserve"> = </w:t>
      </w:r>
      <w:r w:rsidR="00D80A96">
        <w:t>1,0</w:t>
      </w:r>
      <w:r>
        <w:t xml:space="preserve">    c = 1,0</w:t>
      </w:r>
    </w:p>
    <w:p w14:paraId="71FA8695" w14:textId="77777777" w:rsidR="006D5CA4" w:rsidRDefault="006D5CA4" w:rsidP="000269FD">
      <w:pPr>
        <w:pStyle w:val="Bezmezer"/>
        <w:ind w:left="708"/>
      </w:pPr>
    </w:p>
    <w:p w14:paraId="3309FB84" w14:textId="238FACD8" w:rsidR="006D5CA4" w:rsidRDefault="00D80A96" w:rsidP="000269FD">
      <w:pPr>
        <w:pStyle w:val="Bezmezer"/>
        <w:ind w:left="708"/>
      </w:pPr>
      <w:r>
        <w:t>28,9/289 = 0,100    1,65/50 = 0,33</w:t>
      </w:r>
      <w:r w:rsidR="00FB2B32">
        <w:t xml:space="preserve">    n = 0,</w:t>
      </w:r>
      <w:r>
        <w:t>058</w:t>
      </w:r>
      <w:r w:rsidR="00FB2B32">
        <w:t xml:space="preserve">    k = 0,</w:t>
      </w:r>
      <w:r>
        <w:t>113</w:t>
      </w:r>
    </w:p>
    <w:p w14:paraId="2102B452" w14:textId="77777777" w:rsidR="00FB2B32" w:rsidRDefault="00FB2B32" w:rsidP="000269FD">
      <w:pPr>
        <w:pStyle w:val="Bezmezer"/>
        <w:ind w:left="708"/>
      </w:pPr>
    </w:p>
    <w:p w14:paraId="7FCC7E8F" w14:textId="3CB56B1D" w:rsidR="006D5CA4" w:rsidRDefault="006D5CA4" w:rsidP="000269FD">
      <w:pPr>
        <w:pStyle w:val="Bezmezer"/>
        <w:ind w:left="708"/>
      </w:pPr>
      <w:r>
        <w:t>SPB dle tab. 8 (1):</w:t>
      </w:r>
      <w:r>
        <w:tab/>
        <w:t>I</w:t>
      </w:r>
      <w:r w:rsidR="00FB2B32">
        <w:t>I</w:t>
      </w:r>
      <w:r>
        <w:t xml:space="preserve">. </w:t>
      </w:r>
    </w:p>
    <w:p w14:paraId="7090382F" w14:textId="77777777" w:rsidR="00CC24E5" w:rsidRDefault="00CC24E5" w:rsidP="000269FD">
      <w:pPr>
        <w:pStyle w:val="Bezmezer"/>
        <w:ind w:left="708"/>
      </w:pPr>
    </w:p>
    <w:p w14:paraId="16DB0A1C" w14:textId="4F865C50" w:rsidR="00D80A96" w:rsidRDefault="00D80A96" w:rsidP="000269FD">
      <w:pPr>
        <w:pStyle w:val="Bezmezer"/>
        <w:ind w:left="708"/>
      </w:pPr>
      <w:r>
        <w:t>Mezní velikost PÚ dle tab. 9 (1): 66 x 42 = 2772 m</w:t>
      </w:r>
      <w:r>
        <w:rPr>
          <w:vertAlign w:val="superscript"/>
        </w:rPr>
        <w:t>2</w:t>
      </w:r>
      <w:r>
        <w:t xml:space="preserve"> skutečnost: 289 m</w:t>
      </w:r>
      <w:r>
        <w:rPr>
          <w:vertAlign w:val="superscript"/>
        </w:rPr>
        <w:t>2</w:t>
      </w:r>
      <w:r>
        <w:t xml:space="preserve"> – vyhovuje.</w:t>
      </w:r>
    </w:p>
    <w:p w14:paraId="5241D7EC" w14:textId="77777777" w:rsidR="00825890" w:rsidRDefault="00825890" w:rsidP="000269FD">
      <w:pPr>
        <w:pStyle w:val="Bezmezer"/>
        <w:ind w:left="708"/>
      </w:pPr>
    </w:p>
    <w:p w14:paraId="4F207654" w14:textId="77777777" w:rsidR="00825890" w:rsidRDefault="00825890" w:rsidP="000269FD">
      <w:pPr>
        <w:pStyle w:val="Bezmezer"/>
        <w:ind w:left="708"/>
      </w:pPr>
    </w:p>
    <w:p w14:paraId="3451689E" w14:textId="3F6FEFC4" w:rsidR="00D80A96" w:rsidRPr="00D80A96" w:rsidRDefault="00D80A96" w:rsidP="000269FD">
      <w:pPr>
        <w:pStyle w:val="Bezmezer"/>
        <w:ind w:left="708"/>
      </w:pPr>
      <w:r>
        <w:t>N 1.</w:t>
      </w:r>
      <w:r w:rsidR="00CC24E5">
        <w:t>11</w:t>
      </w:r>
      <w:r>
        <w:t xml:space="preserve"> – Kavárna, podlaha keramická dlažba</w:t>
      </w:r>
      <w:r w:rsidR="00CC24E5">
        <w:t xml:space="preserve"> zůstává</w:t>
      </w:r>
    </w:p>
    <w:p w14:paraId="25479F61" w14:textId="34CB4F14" w:rsidR="00D80A96" w:rsidRDefault="00D80A96" w:rsidP="000269FD">
      <w:pPr>
        <w:pStyle w:val="Bezmezer"/>
        <w:ind w:left="708"/>
      </w:pPr>
    </w:p>
    <w:p w14:paraId="3CB47194" w14:textId="498D6F26" w:rsidR="000C0417" w:rsidRDefault="000C0417" w:rsidP="000269FD">
      <w:pPr>
        <w:pStyle w:val="Bezmezer"/>
        <w:ind w:left="708"/>
      </w:pP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= </w:t>
      </w:r>
      <w:r w:rsidR="00D80A96">
        <w:t xml:space="preserve">39,5 . 1,09 . </w:t>
      </w:r>
      <w:proofErr w:type="gramStart"/>
      <w:r w:rsidR="00D80A96">
        <w:t>0,673 .</w:t>
      </w:r>
      <w:proofErr w:type="gramEnd"/>
      <w:r w:rsidR="00D80A96">
        <w:t xml:space="preserve"> 1,0</w:t>
      </w:r>
      <w:r w:rsidR="002C1EFC">
        <w:t xml:space="preserve"> = </w:t>
      </w:r>
      <w:r w:rsidR="00D80A96">
        <w:t>28,9</w:t>
      </w:r>
      <w:r>
        <w:t xml:space="preserve"> kg/m</w:t>
      </w:r>
      <w:r>
        <w:rPr>
          <w:vertAlign w:val="superscript"/>
        </w:rPr>
        <w:t>2</w:t>
      </w:r>
      <w:r w:rsidR="00845D9E">
        <w:t xml:space="preserve"> </w:t>
      </w:r>
    </w:p>
    <w:p w14:paraId="71761BA5" w14:textId="2B13BD11" w:rsidR="00C6789A" w:rsidRDefault="00C6789A" w:rsidP="000269FD">
      <w:pPr>
        <w:pStyle w:val="Bezmezer"/>
        <w:ind w:left="708"/>
      </w:pPr>
    </w:p>
    <w:p w14:paraId="2F48F29E" w14:textId="1BE703B7" w:rsidR="00D80A96" w:rsidRDefault="00D80A96" w:rsidP="000269FD">
      <w:pPr>
        <w:pStyle w:val="Bezmezer"/>
        <w:ind w:left="708"/>
      </w:pPr>
      <w:r>
        <w:t>p = 34,5 + 5 = 39,5 kg/m</w:t>
      </w:r>
      <w:r>
        <w:rPr>
          <w:vertAlign w:val="superscript"/>
        </w:rPr>
        <w:t>2</w:t>
      </w:r>
    </w:p>
    <w:p w14:paraId="007DE167" w14:textId="014EE254" w:rsidR="00D80A96" w:rsidRDefault="00D80A96" w:rsidP="000269FD">
      <w:pPr>
        <w:pStyle w:val="Bezmezer"/>
        <w:ind w:left="708"/>
      </w:pPr>
    </w:p>
    <w:p w14:paraId="4A4D589A" w14:textId="1643A111" w:rsidR="00D80A96" w:rsidRPr="00D80A96" w:rsidRDefault="00D80A96" w:rsidP="000269FD">
      <w:pPr>
        <w:pStyle w:val="Bezmezer"/>
        <w:ind w:left="708"/>
      </w:pP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= 34,5 kg/m</w:t>
      </w:r>
      <w:r>
        <w:rPr>
          <w:vertAlign w:val="superscript"/>
        </w:rPr>
        <w:t>2</w:t>
      </w:r>
    </w:p>
    <w:p w14:paraId="5213F334" w14:textId="77777777" w:rsidR="00D80A96" w:rsidRDefault="00D80A96" w:rsidP="000269FD">
      <w:pPr>
        <w:pStyle w:val="Bezmezer"/>
        <w:ind w:left="708"/>
      </w:pPr>
    </w:p>
    <w:p w14:paraId="53A6B600" w14:textId="2A5A89E8" w:rsidR="00D80A96" w:rsidRPr="00D80A96" w:rsidRDefault="00D80A96" w:rsidP="000269FD">
      <w:pPr>
        <w:pStyle w:val="Bezmezer"/>
        <w:ind w:left="708"/>
      </w:pPr>
      <w:r>
        <w:t>Místnost</w:t>
      </w:r>
      <w:r>
        <w:tab/>
      </w:r>
      <w:r>
        <w:tab/>
        <w:t>S m</w:t>
      </w:r>
      <w:r>
        <w:rPr>
          <w:vertAlign w:val="superscript"/>
        </w:rPr>
        <w:t>2</w:t>
      </w:r>
      <w:r>
        <w:tab/>
        <w:t>pol.</w:t>
      </w:r>
      <w:r>
        <w:tab/>
      </w:r>
      <w:proofErr w:type="spellStart"/>
      <w:r>
        <w:t>a</w:t>
      </w:r>
      <w:r>
        <w:rPr>
          <w:vertAlign w:val="subscript"/>
        </w:rPr>
        <w:t>n</w:t>
      </w:r>
      <w:proofErr w:type="spellEnd"/>
      <w:r>
        <w:tab/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ab/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. S</w:t>
      </w:r>
      <w:r>
        <w:tab/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. S . </w:t>
      </w:r>
      <w:proofErr w:type="spellStart"/>
      <w:r>
        <w:t>a</w:t>
      </w:r>
      <w:r>
        <w:rPr>
          <w:vertAlign w:val="subscript"/>
        </w:rPr>
        <w:t>n</w:t>
      </w:r>
      <w:proofErr w:type="spellEnd"/>
    </w:p>
    <w:p w14:paraId="69484BB2" w14:textId="0BF448B3" w:rsidR="00D80A96" w:rsidRDefault="00D80A96" w:rsidP="000269FD">
      <w:pPr>
        <w:pStyle w:val="Bezmezer"/>
        <w:ind w:left="708"/>
      </w:pPr>
      <w:r>
        <w:t>Kavárna</w:t>
      </w:r>
      <w:r>
        <w:tab/>
      </w:r>
      <w:r>
        <w:tab/>
        <w:t>73,42</w:t>
      </w:r>
      <w:r>
        <w:tab/>
        <w:t>7.1.3</w:t>
      </w:r>
      <w:r>
        <w:tab/>
        <w:t>1,15</w:t>
      </w:r>
      <w:r>
        <w:tab/>
        <w:t>30</w:t>
      </w:r>
      <w:r>
        <w:tab/>
        <w:t>2211</w:t>
      </w:r>
      <w:r>
        <w:tab/>
        <w:t>2543</w:t>
      </w:r>
    </w:p>
    <w:p w14:paraId="3595B0D4" w14:textId="15E7BD99" w:rsidR="00D80A96" w:rsidRDefault="00D80A96" w:rsidP="000269FD">
      <w:pPr>
        <w:pStyle w:val="Bezmezer"/>
        <w:ind w:left="708"/>
      </w:pPr>
      <w:r>
        <w:t>Sklad kavárny</w:t>
      </w:r>
      <w:r>
        <w:tab/>
      </w:r>
      <w:r>
        <w:tab/>
        <w:t>29,58</w:t>
      </w:r>
      <w:r>
        <w:tab/>
        <w:t>7.1.5</w:t>
      </w:r>
      <w:r>
        <w:tab/>
        <w:t>1,1</w:t>
      </w:r>
      <w:r>
        <w:tab/>
        <w:t>60</w:t>
      </w:r>
      <w:r>
        <w:tab/>
        <w:t>1774</w:t>
      </w:r>
      <w:r>
        <w:tab/>
        <w:t>1952</w:t>
      </w:r>
      <w:r>
        <w:tab/>
      </w:r>
    </w:p>
    <w:p w14:paraId="7661414A" w14:textId="0C73034C" w:rsidR="00D80A96" w:rsidRDefault="00D80A96" w:rsidP="000269FD">
      <w:pPr>
        <w:pStyle w:val="Bezmezer"/>
        <w:ind w:left="708"/>
      </w:pPr>
      <w:r>
        <w:t>Chodba</w:t>
      </w:r>
      <w:r>
        <w:tab/>
      </w:r>
      <w:r>
        <w:tab/>
        <w:t xml:space="preserve">  7,00</w:t>
      </w:r>
      <w:r>
        <w:tab/>
        <w:t>1.10</w:t>
      </w:r>
      <w:r>
        <w:tab/>
        <w:t>0,8</w:t>
      </w:r>
      <w:r>
        <w:tab/>
        <w:t xml:space="preserve">  5</w:t>
      </w:r>
      <w:r>
        <w:tab/>
        <w:t xml:space="preserve">    35</w:t>
      </w:r>
      <w:r>
        <w:tab/>
        <w:t xml:space="preserve">    28</w:t>
      </w:r>
    </w:p>
    <w:p w14:paraId="33523D72" w14:textId="578C74C2" w:rsidR="00D80A96" w:rsidRDefault="00D80A96" w:rsidP="000269FD">
      <w:pPr>
        <w:pStyle w:val="Bezmezer"/>
        <w:ind w:left="708"/>
      </w:pPr>
      <w:r>
        <w:t>Toalety</w:t>
      </w:r>
      <w:r>
        <w:tab/>
      </w:r>
      <w:r>
        <w:tab/>
        <w:t xml:space="preserve">  7,50</w:t>
      </w:r>
      <w:r>
        <w:tab/>
        <w:t>14.2</w:t>
      </w:r>
      <w:r>
        <w:tab/>
        <w:t>0,7</w:t>
      </w:r>
      <w:r>
        <w:tab/>
        <w:t xml:space="preserve">  5</w:t>
      </w:r>
      <w:r>
        <w:tab/>
        <w:t xml:space="preserve">    37</w:t>
      </w:r>
      <w:r>
        <w:tab/>
        <w:t xml:space="preserve">    26</w:t>
      </w:r>
    </w:p>
    <w:p w14:paraId="42681F27" w14:textId="105D002E" w:rsidR="00D80A96" w:rsidRDefault="00D80A96" w:rsidP="000269FD">
      <w:pPr>
        <w:pStyle w:val="Bezmezer"/>
        <w:ind w:left="708"/>
      </w:pPr>
      <w:r>
        <w:tab/>
      </w:r>
      <w:r>
        <w:tab/>
        <w:t xml:space="preserve">          117,50</w:t>
      </w:r>
      <w:r>
        <w:tab/>
      </w:r>
      <w:r>
        <w:tab/>
      </w:r>
      <w:r>
        <w:tab/>
      </w:r>
      <w:r>
        <w:tab/>
        <w:t>4057</w:t>
      </w:r>
      <w:r>
        <w:tab/>
        <w:t>4549</w:t>
      </w:r>
    </w:p>
    <w:p w14:paraId="06A26B8E" w14:textId="77777777" w:rsidR="00D80A96" w:rsidRDefault="00D80A96" w:rsidP="000269FD">
      <w:pPr>
        <w:pStyle w:val="Bezmezer"/>
        <w:ind w:left="708"/>
      </w:pPr>
    </w:p>
    <w:p w14:paraId="06D4966D" w14:textId="768A64AE" w:rsidR="00D80A96" w:rsidRDefault="00D80A96" w:rsidP="000269FD">
      <w:pPr>
        <w:pStyle w:val="Bezmezer"/>
        <w:ind w:left="708"/>
      </w:pP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= 1,12    a = 1,09</w:t>
      </w:r>
    </w:p>
    <w:p w14:paraId="4ACB319E" w14:textId="3EC29A89" w:rsidR="00D80A96" w:rsidRDefault="00D80A96" w:rsidP="000269FD">
      <w:pPr>
        <w:pStyle w:val="Bezmezer"/>
        <w:ind w:left="708"/>
      </w:pPr>
    </w:p>
    <w:p w14:paraId="4AAF5854" w14:textId="49E4A7B0" w:rsidR="00D80A96" w:rsidRDefault="00D80A96" w:rsidP="000269FD">
      <w:pPr>
        <w:pStyle w:val="Bezmezer"/>
        <w:ind w:left="708"/>
      </w:pPr>
      <w:r>
        <w:t>b = 117,</w:t>
      </w:r>
      <w:proofErr w:type="gramStart"/>
      <w:r>
        <w:t>5 .</w:t>
      </w:r>
      <w:proofErr w:type="gramEnd"/>
      <w:r>
        <w:t xml:space="preserve"> 0,270/28,</w:t>
      </w:r>
      <w:proofErr w:type="gramStart"/>
      <w:r>
        <w:t>5 .</w:t>
      </w:r>
      <w:proofErr w:type="gramEnd"/>
      <w:r>
        <w:t xml:space="preserve"> </w:t>
      </w:r>
      <w:r>
        <w:rPr>
          <w:rFonts w:cs="Times New Roman"/>
        </w:rPr>
        <w:t>√</w:t>
      </w:r>
      <w:r>
        <w:t>2,79 = 0,673    c = 1,0</w:t>
      </w:r>
    </w:p>
    <w:p w14:paraId="3D4D1DEF" w14:textId="040B4059" w:rsidR="00D80A96" w:rsidRDefault="00D80A96" w:rsidP="000269FD">
      <w:pPr>
        <w:pStyle w:val="Bezmezer"/>
        <w:ind w:left="708"/>
      </w:pPr>
    </w:p>
    <w:p w14:paraId="3EB04B15" w14:textId="2AEC0A9C" w:rsidR="00D80A96" w:rsidRDefault="00D80A96" w:rsidP="000269FD">
      <w:pPr>
        <w:pStyle w:val="Bezmezer"/>
        <w:ind w:left="708"/>
      </w:pPr>
      <w:r>
        <w:t>28,2/117,5 = 0,240    2,79/5,0 = 0,558    n = 0,194    k = 0,270</w:t>
      </w:r>
    </w:p>
    <w:p w14:paraId="3C5FC97B" w14:textId="3D9B758D" w:rsidR="00D80A96" w:rsidRDefault="00D80A96" w:rsidP="000269FD">
      <w:pPr>
        <w:pStyle w:val="Bezmezer"/>
        <w:ind w:left="708"/>
      </w:pPr>
    </w:p>
    <w:p w14:paraId="5B0F83D3" w14:textId="544E36E4" w:rsidR="000C0417" w:rsidRDefault="000C0417" w:rsidP="000269FD">
      <w:pPr>
        <w:pStyle w:val="Bezmezer"/>
        <w:ind w:left="708"/>
      </w:pPr>
      <w:r>
        <w:t>SPB</w:t>
      </w:r>
      <w:r w:rsidR="00845D9E">
        <w:t xml:space="preserve"> dle tab. 8 (1)</w:t>
      </w:r>
      <w:r>
        <w:t>:</w:t>
      </w:r>
      <w:r w:rsidR="00845D9E">
        <w:tab/>
      </w:r>
      <w:r w:rsidR="00DE1E79">
        <w:t>I</w:t>
      </w:r>
      <w:r>
        <w:t>I.</w:t>
      </w:r>
      <w:r w:rsidR="00732CA2">
        <w:t xml:space="preserve"> </w:t>
      </w:r>
    </w:p>
    <w:p w14:paraId="7D410B4B" w14:textId="77777777" w:rsidR="00732CA2" w:rsidRDefault="00732CA2" w:rsidP="000269FD">
      <w:pPr>
        <w:pStyle w:val="Bezmezer"/>
        <w:ind w:left="708"/>
      </w:pPr>
    </w:p>
    <w:p w14:paraId="435B2DB0" w14:textId="052B81BF" w:rsidR="000C0417" w:rsidRDefault="000C0417" w:rsidP="000269FD">
      <w:pPr>
        <w:pStyle w:val="Bezmezer"/>
        <w:ind w:left="708"/>
      </w:pPr>
    </w:p>
    <w:p w14:paraId="711D333B" w14:textId="015C7140" w:rsidR="00262E4E" w:rsidRDefault="00262E4E" w:rsidP="000269FD">
      <w:pPr>
        <w:pStyle w:val="Bezmezer"/>
        <w:ind w:left="708"/>
      </w:pPr>
      <w:r>
        <w:t>N 1.12 – Kanceláře</w:t>
      </w:r>
    </w:p>
    <w:p w14:paraId="52715D1F" w14:textId="7ADE690D" w:rsidR="00262E4E" w:rsidRDefault="00262E4E" w:rsidP="000269FD">
      <w:pPr>
        <w:pStyle w:val="Bezmezer"/>
        <w:ind w:left="708"/>
      </w:pPr>
    </w:p>
    <w:p w14:paraId="4170FFCC" w14:textId="685DC7BE" w:rsidR="00262E4E" w:rsidRDefault="00262E4E" w:rsidP="000269FD">
      <w:pPr>
        <w:pStyle w:val="Bezmezer"/>
        <w:ind w:left="708"/>
      </w:pP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= 47,75 kg/m</w:t>
      </w:r>
      <w:r>
        <w:rPr>
          <w:vertAlign w:val="superscript"/>
        </w:rPr>
        <w:t>2</w:t>
      </w:r>
    </w:p>
    <w:p w14:paraId="1100E5E5" w14:textId="2FD355C3" w:rsidR="00262E4E" w:rsidRDefault="00262E4E" w:rsidP="000269FD">
      <w:pPr>
        <w:pStyle w:val="Bezmezer"/>
        <w:ind w:left="708"/>
      </w:pPr>
    </w:p>
    <w:p w14:paraId="598DD8EE" w14:textId="69EFF9EA" w:rsidR="00262E4E" w:rsidRPr="00262E4E" w:rsidRDefault="00262E4E" w:rsidP="000269FD">
      <w:pPr>
        <w:pStyle w:val="Bezmezer"/>
        <w:ind w:left="708"/>
      </w:pPr>
      <w:r>
        <w:t>SPB dle tab. 8 (1):</w:t>
      </w:r>
      <w:r>
        <w:tab/>
        <w:t>IV. snížený dle 5.3.1a) (5) na</w:t>
      </w:r>
      <w:r>
        <w:tab/>
      </w:r>
      <w:r>
        <w:tab/>
        <w:t>III.</w:t>
      </w:r>
    </w:p>
    <w:p w14:paraId="0F89F4B1" w14:textId="49D94F21" w:rsidR="00262E4E" w:rsidRDefault="00262E4E" w:rsidP="000269FD">
      <w:pPr>
        <w:pStyle w:val="Bezmezer"/>
        <w:ind w:left="708"/>
      </w:pPr>
    </w:p>
    <w:p w14:paraId="30BD8306" w14:textId="2D7E0110" w:rsidR="00262E4E" w:rsidRDefault="00262E4E" w:rsidP="000269FD">
      <w:pPr>
        <w:pStyle w:val="Bezmezer"/>
        <w:ind w:left="708"/>
      </w:pPr>
    </w:p>
    <w:p w14:paraId="55FB98C1" w14:textId="6034B48F" w:rsidR="00262E4E" w:rsidRDefault="00262E4E" w:rsidP="000269FD">
      <w:pPr>
        <w:pStyle w:val="Bezmezer"/>
        <w:ind w:left="708"/>
      </w:pPr>
      <w:r>
        <w:t>N 1.13 – Archiv tab. A1 pol. 1.6 (1)</w:t>
      </w:r>
      <w:r>
        <w:tab/>
        <w:t>S = 18 m</w:t>
      </w:r>
      <w:r>
        <w:rPr>
          <w:vertAlign w:val="superscript"/>
        </w:rPr>
        <w:t>2</w:t>
      </w:r>
    </w:p>
    <w:p w14:paraId="60FFB5FA" w14:textId="5C0DA797" w:rsidR="00262E4E" w:rsidRPr="002F00DE" w:rsidRDefault="00262E4E" w:rsidP="000269FD">
      <w:pPr>
        <w:pStyle w:val="Bezmezer"/>
        <w:ind w:left="708"/>
      </w:pPr>
      <w:proofErr w:type="spellStart"/>
      <w:r>
        <w:lastRenderedPageBreak/>
        <w:t>p</w:t>
      </w:r>
      <w:r>
        <w:rPr>
          <w:vertAlign w:val="subscript"/>
        </w:rPr>
        <w:t>v</w:t>
      </w:r>
      <w:proofErr w:type="spellEnd"/>
      <w:r>
        <w:t xml:space="preserve"> = 125 . </w:t>
      </w:r>
      <w:r w:rsidR="002F00DE">
        <w:t xml:space="preserve">0,7 . </w:t>
      </w:r>
      <w:proofErr w:type="gramStart"/>
      <w:r w:rsidR="002F00DE">
        <w:t>0,726 .</w:t>
      </w:r>
      <w:proofErr w:type="gramEnd"/>
      <w:r w:rsidR="002F00DE">
        <w:t xml:space="preserve"> 1,0 = 63,5 kg/m</w:t>
      </w:r>
      <w:r w:rsidR="002F00DE">
        <w:rPr>
          <w:vertAlign w:val="superscript"/>
        </w:rPr>
        <w:t>2</w:t>
      </w:r>
    </w:p>
    <w:p w14:paraId="47260447" w14:textId="3BC01E09" w:rsidR="00262E4E" w:rsidRDefault="00262E4E" w:rsidP="000269FD">
      <w:pPr>
        <w:pStyle w:val="Bezmezer"/>
        <w:ind w:left="708"/>
      </w:pPr>
    </w:p>
    <w:p w14:paraId="544D2625" w14:textId="5709F0F8" w:rsidR="00262E4E" w:rsidRPr="002F00DE" w:rsidRDefault="002F00DE" w:rsidP="000269FD">
      <w:pPr>
        <w:pStyle w:val="Bezmezer"/>
        <w:ind w:left="708"/>
      </w:pPr>
      <w:r>
        <w:t>p = 120 + 5 = 125 kg/m</w:t>
      </w:r>
      <w:r>
        <w:rPr>
          <w:vertAlign w:val="superscript"/>
        </w:rPr>
        <w:t>2</w:t>
      </w:r>
    </w:p>
    <w:p w14:paraId="594823F8" w14:textId="77777777" w:rsidR="002F00DE" w:rsidRDefault="002F00DE" w:rsidP="000269FD">
      <w:pPr>
        <w:pStyle w:val="Bezmezer"/>
        <w:ind w:left="708"/>
      </w:pPr>
    </w:p>
    <w:p w14:paraId="27689811" w14:textId="3EF23099" w:rsidR="002F00DE" w:rsidRDefault="002F00DE" w:rsidP="000269FD">
      <w:pPr>
        <w:pStyle w:val="Bezmezer"/>
        <w:ind w:left="708"/>
      </w:pPr>
      <w:r>
        <w:t xml:space="preserve">b = </w:t>
      </w:r>
      <w:proofErr w:type="gramStart"/>
      <w:r>
        <w:t>18 .</w:t>
      </w:r>
      <w:proofErr w:type="gramEnd"/>
      <w:r>
        <w:t xml:space="preserve"> 0,093/1,</w:t>
      </w:r>
      <w:proofErr w:type="gramStart"/>
      <w:r>
        <w:t>8 .</w:t>
      </w:r>
      <w:proofErr w:type="gramEnd"/>
      <w:r>
        <w:t xml:space="preserve"> </w:t>
      </w:r>
      <w:r>
        <w:rPr>
          <w:rFonts w:cs="Times New Roman"/>
        </w:rPr>
        <w:t>√</w:t>
      </w:r>
      <w:r>
        <w:t>1,65 = 0,726</w:t>
      </w:r>
    </w:p>
    <w:p w14:paraId="127E621B" w14:textId="50FCCF5B" w:rsidR="002F00DE" w:rsidRDefault="002F00DE" w:rsidP="000269FD">
      <w:pPr>
        <w:pStyle w:val="Bezmezer"/>
        <w:ind w:left="708"/>
      </w:pPr>
    </w:p>
    <w:p w14:paraId="0DABA782" w14:textId="56CC0B09" w:rsidR="002F00DE" w:rsidRDefault="002F00DE" w:rsidP="000269FD">
      <w:pPr>
        <w:pStyle w:val="Bezmezer"/>
        <w:ind w:left="708"/>
      </w:pPr>
      <w:r>
        <w:t>1,8/18 = 0,100    1,65/5,0 = 0,330    n = 0,058    k = 0,093    c = 1,0</w:t>
      </w:r>
    </w:p>
    <w:p w14:paraId="6CD0363A" w14:textId="1365644F" w:rsidR="002F00DE" w:rsidRDefault="002F00DE" w:rsidP="000269FD">
      <w:pPr>
        <w:pStyle w:val="Bezmezer"/>
        <w:ind w:left="708"/>
      </w:pPr>
    </w:p>
    <w:p w14:paraId="33C5EAC4" w14:textId="0302339F" w:rsidR="002F00DE" w:rsidRDefault="002F00DE" w:rsidP="000269FD">
      <w:pPr>
        <w:pStyle w:val="Bezmezer"/>
        <w:ind w:left="708"/>
      </w:pPr>
      <w:r>
        <w:t>SPB dle tab. 8 (1):</w:t>
      </w:r>
      <w:r>
        <w:tab/>
        <w:t>V. snížený dle 5.3.1b)2) (5) na</w:t>
      </w:r>
      <w:r>
        <w:tab/>
        <w:t>III.</w:t>
      </w:r>
    </w:p>
    <w:p w14:paraId="0683070D" w14:textId="04C4274E" w:rsidR="002F00DE" w:rsidRDefault="002F00DE" w:rsidP="000269FD">
      <w:pPr>
        <w:pStyle w:val="Bezmezer"/>
        <w:ind w:left="708"/>
      </w:pPr>
    </w:p>
    <w:p w14:paraId="7424963A" w14:textId="77777777" w:rsidR="002F00DE" w:rsidRDefault="002F00DE" w:rsidP="000269FD">
      <w:pPr>
        <w:pStyle w:val="Bezmezer"/>
        <w:ind w:left="708"/>
      </w:pPr>
    </w:p>
    <w:p w14:paraId="1BF49314" w14:textId="41270F2F" w:rsidR="000001F2" w:rsidRDefault="00825890" w:rsidP="000269FD">
      <w:pPr>
        <w:pStyle w:val="Bezmezer"/>
        <w:ind w:left="708"/>
      </w:pPr>
      <w:r>
        <w:t>N 1.</w:t>
      </w:r>
      <w:r w:rsidR="00262E4E">
        <w:t>14</w:t>
      </w:r>
      <w:r w:rsidR="00F37E47">
        <w:t xml:space="preserve"> – Vodárna – pol. 15.8 tab. A1 (1) </w:t>
      </w:r>
      <w:r w:rsidR="00DE1E79">
        <w:t xml:space="preserve">    </w:t>
      </w:r>
      <w:r w:rsidR="00732CA2">
        <w:t xml:space="preserve">S = </w:t>
      </w:r>
      <w:r w:rsidR="00F37E47">
        <w:t>38,0</w:t>
      </w:r>
      <w:r w:rsidR="00732CA2">
        <w:t xml:space="preserve"> m</w:t>
      </w:r>
      <w:r w:rsidR="00732CA2">
        <w:rPr>
          <w:vertAlign w:val="superscript"/>
        </w:rPr>
        <w:t>2</w:t>
      </w:r>
    </w:p>
    <w:p w14:paraId="10BB2D73" w14:textId="77777777" w:rsidR="00732CA2" w:rsidRDefault="00732CA2" w:rsidP="000269FD">
      <w:pPr>
        <w:pStyle w:val="Bezmezer"/>
        <w:ind w:left="708"/>
      </w:pPr>
    </w:p>
    <w:p w14:paraId="77CB5DAE" w14:textId="6A9E65B5" w:rsidR="000001F2" w:rsidRDefault="000001F2" w:rsidP="000269FD">
      <w:pPr>
        <w:pStyle w:val="Bezmezer"/>
        <w:ind w:left="708"/>
      </w:pP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= </w:t>
      </w:r>
      <w:r w:rsidR="00F37E47">
        <w:t>10 . 0,9 . 1,</w:t>
      </w:r>
      <w:proofErr w:type="gramStart"/>
      <w:r w:rsidR="00F37E47">
        <w:t>07 .</w:t>
      </w:r>
      <w:proofErr w:type="gramEnd"/>
      <w:r w:rsidR="00F37E47">
        <w:t xml:space="preserve"> 1,0 = 9,63</w:t>
      </w:r>
      <w:r>
        <w:t xml:space="preserve"> kg/m</w:t>
      </w:r>
      <w:r>
        <w:rPr>
          <w:vertAlign w:val="superscript"/>
        </w:rPr>
        <w:t>2</w:t>
      </w:r>
      <w:r w:rsidR="00DE1E79">
        <w:t xml:space="preserve"> </w:t>
      </w:r>
    </w:p>
    <w:p w14:paraId="4FD5D24C" w14:textId="77777777" w:rsidR="005866D0" w:rsidRDefault="005866D0" w:rsidP="000269FD">
      <w:pPr>
        <w:pStyle w:val="Bezmezer"/>
        <w:ind w:left="708"/>
      </w:pPr>
    </w:p>
    <w:p w14:paraId="58F191A3" w14:textId="3C5AD953" w:rsidR="00DE1E79" w:rsidRPr="00DE1E79" w:rsidRDefault="00F37E47" w:rsidP="000269FD">
      <w:pPr>
        <w:pStyle w:val="Bezmezer"/>
        <w:ind w:left="708"/>
      </w:pPr>
      <w:r>
        <w:t>p = 1</w:t>
      </w:r>
      <w:r w:rsidR="00DE1E79">
        <w:t xml:space="preserve">0 + 0 = </w:t>
      </w:r>
      <w:r>
        <w:t>1</w:t>
      </w:r>
      <w:r w:rsidR="00DE1E79">
        <w:t>0 kg/m</w:t>
      </w:r>
      <w:r w:rsidR="00DE1E79">
        <w:rPr>
          <w:vertAlign w:val="superscript"/>
        </w:rPr>
        <w:t>2</w:t>
      </w:r>
    </w:p>
    <w:p w14:paraId="466D06DC" w14:textId="77777777" w:rsidR="00DE1E79" w:rsidRDefault="00DE1E79" w:rsidP="00F104E7">
      <w:pPr>
        <w:pStyle w:val="Bezmezer"/>
        <w:ind w:left="720"/>
      </w:pPr>
    </w:p>
    <w:p w14:paraId="2073E3E9" w14:textId="77777777" w:rsidR="00F37E47" w:rsidRDefault="00DE1E79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n</w:t>
      </w:r>
      <w:proofErr w:type="spellEnd"/>
      <w:r w:rsidR="00F37E47">
        <w:t xml:space="preserve"> = 10 k</w:t>
      </w:r>
      <w:r>
        <w:t>g/m</w:t>
      </w:r>
      <w:r>
        <w:rPr>
          <w:vertAlign w:val="superscript"/>
        </w:rPr>
        <w:t>2</w:t>
      </w:r>
      <w:r w:rsidR="00F37E47">
        <w:t xml:space="preserve"> </w:t>
      </w:r>
    </w:p>
    <w:p w14:paraId="54116F57" w14:textId="77777777" w:rsidR="00F37E47" w:rsidRDefault="00F37E47" w:rsidP="00F104E7">
      <w:pPr>
        <w:pStyle w:val="Bezmezer"/>
        <w:ind w:left="720"/>
      </w:pPr>
    </w:p>
    <w:p w14:paraId="5FAD0E4C" w14:textId="425562E2" w:rsidR="00DE1E79" w:rsidRDefault="00DE1E79" w:rsidP="00F104E7">
      <w:pPr>
        <w:pStyle w:val="Bezmezer"/>
        <w:ind w:left="720"/>
      </w:pP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= </w:t>
      </w:r>
      <w:r w:rsidR="00F37E47">
        <w:t>a = 0,9</w:t>
      </w:r>
    </w:p>
    <w:p w14:paraId="0D0A546D" w14:textId="77777777" w:rsidR="00DE1E79" w:rsidRDefault="00DE1E79" w:rsidP="00F104E7">
      <w:pPr>
        <w:pStyle w:val="Bezmezer"/>
        <w:ind w:left="720"/>
      </w:pPr>
    </w:p>
    <w:p w14:paraId="146F607D" w14:textId="4994A61A" w:rsidR="00DE1E79" w:rsidRDefault="00DE1E79" w:rsidP="00F104E7">
      <w:pPr>
        <w:pStyle w:val="Bezmezer"/>
        <w:ind w:left="720"/>
      </w:pPr>
      <w:r>
        <w:t xml:space="preserve">b = </w:t>
      </w:r>
      <w:r w:rsidR="00F37E47">
        <w:t>k/</w:t>
      </w:r>
      <w:proofErr w:type="gramStart"/>
      <w:r w:rsidR="00F37E47">
        <w:t>0,005</w:t>
      </w:r>
      <w:r>
        <w:t xml:space="preserve"> .</w:t>
      </w:r>
      <w:proofErr w:type="gramEnd"/>
      <w:r>
        <w:t xml:space="preserve"> </w:t>
      </w:r>
      <w:r>
        <w:rPr>
          <w:rFonts w:cs="Times New Roman"/>
        </w:rPr>
        <w:t>√</w:t>
      </w:r>
      <w:proofErr w:type="spellStart"/>
      <w:r w:rsidR="00F37E47">
        <w:rPr>
          <w:rFonts w:cs="Times New Roman"/>
        </w:rPr>
        <w:t>h</w:t>
      </w:r>
      <w:r w:rsidR="00F37E47">
        <w:rPr>
          <w:rFonts w:cs="Times New Roman"/>
          <w:vertAlign w:val="subscript"/>
        </w:rPr>
        <w:t>s</w:t>
      </w:r>
      <w:proofErr w:type="spellEnd"/>
      <w:r>
        <w:t xml:space="preserve"> = </w:t>
      </w:r>
      <w:r w:rsidR="00F37E47">
        <w:t>0,012/</w:t>
      </w:r>
      <w:proofErr w:type="gramStart"/>
      <w:r w:rsidR="00F37E47">
        <w:t>0,005 .</w:t>
      </w:r>
      <w:proofErr w:type="gramEnd"/>
      <w:r w:rsidR="00F37E47">
        <w:t xml:space="preserve"> </w:t>
      </w:r>
      <w:r w:rsidR="00F37E47">
        <w:rPr>
          <w:rFonts w:cs="Times New Roman"/>
        </w:rPr>
        <w:t>√</w:t>
      </w:r>
      <w:r w:rsidR="00F37E47">
        <w:t>5,0 = 1,07</w:t>
      </w:r>
    </w:p>
    <w:p w14:paraId="4E239179" w14:textId="77777777" w:rsidR="00F37E47" w:rsidRDefault="00F37E47" w:rsidP="00F104E7">
      <w:pPr>
        <w:pStyle w:val="Bezmezer"/>
        <w:ind w:left="720"/>
      </w:pPr>
    </w:p>
    <w:p w14:paraId="470FBE02" w14:textId="0E9FF122" w:rsidR="00F104E7" w:rsidRDefault="00F37E47" w:rsidP="00F104E7">
      <w:pPr>
        <w:pStyle w:val="Bezmezer"/>
        <w:ind w:left="720"/>
      </w:pPr>
      <w:r>
        <w:t>SPB dle tab. 8 (1):</w:t>
      </w:r>
      <w:r>
        <w:tab/>
        <w:t>I</w:t>
      </w:r>
      <w:r w:rsidR="00DE1E79">
        <w:t>.</w:t>
      </w:r>
    </w:p>
    <w:p w14:paraId="41F93316" w14:textId="60FE72C6" w:rsidR="00DE1E79" w:rsidRDefault="00DE1E79" w:rsidP="00F104E7">
      <w:pPr>
        <w:pStyle w:val="Bezmezer"/>
        <w:ind w:left="720"/>
      </w:pPr>
    </w:p>
    <w:p w14:paraId="1C85F325" w14:textId="16A2C27D" w:rsidR="00F37E47" w:rsidRDefault="00F37E47" w:rsidP="00F104E7">
      <w:pPr>
        <w:pStyle w:val="Bezmezer"/>
        <w:ind w:left="720"/>
      </w:pPr>
      <w:r>
        <w:t>Výtahová šachta osobního výtahu:</w:t>
      </w:r>
      <w:r>
        <w:tab/>
        <w:t>SPB II. dle čl. 8.10.2a) (1)</w:t>
      </w:r>
    </w:p>
    <w:p w14:paraId="7D0BF386" w14:textId="411D7D53" w:rsidR="00F37E47" w:rsidRDefault="00F37E47" w:rsidP="00F104E7">
      <w:pPr>
        <w:pStyle w:val="Bezmezer"/>
        <w:ind w:left="720"/>
      </w:pPr>
    </w:p>
    <w:p w14:paraId="235DC25B" w14:textId="77777777" w:rsidR="00262E4E" w:rsidRDefault="00262E4E" w:rsidP="00F104E7">
      <w:pPr>
        <w:pStyle w:val="Bezmezer"/>
        <w:ind w:left="720"/>
      </w:pPr>
    </w:p>
    <w:p w14:paraId="083E331B" w14:textId="77777777" w:rsidR="00262E4E" w:rsidRDefault="00B12A4D" w:rsidP="00F104E7">
      <w:pPr>
        <w:pStyle w:val="Bezmezer"/>
        <w:ind w:left="720"/>
      </w:pPr>
      <w:r>
        <w:t>N 2.1</w:t>
      </w:r>
      <w:r w:rsidR="00262E4E">
        <w:t>,2,7,9,10,12 – Lůžkové jednotky</w:t>
      </w:r>
    </w:p>
    <w:p w14:paraId="56CE0A75" w14:textId="77777777" w:rsidR="00262E4E" w:rsidRDefault="00262E4E" w:rsidP="00F104E7">
      <w:pPr>
        <w:pStyle w:val="Bezmezer"/>
        <w:ind w:left="720"/>
      </w:pPr>
    </w:p>
    <w:p w14:paraId="0F750EF6" w14:textId="4531ED95" w:rsidR="00262E4E" w:rsidRDefault="00262E4E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= 30 kg/m</w:t>
      </w:r>
      <w:r>
        <w:rPr>
          <w:vertAlign w:val="superscript"/>
        </w:rPr>
        <w:t>2</w:t>
      </w:r>
      <w:r>
        <w:t xml:space="preserve"> dle 8.2.1 (</w:t>
      </w:r>
      <w:r w:rsidR="002F00DE">
        <w:t>9)    smíšené DP1 a DP2</w:t>
      </w:r>
    </w:p>
    <w:p w14:paraId="045B69B0" w14:textId="77777777" w:rsidR="00262E4E" w:rsidRDefault="00262E4E" w:rsidP="00F104E7">
      <w:pPr>
        <w:pStyle w:val="Bezmezer"/>
        <w:ind w:left="720"/>
      </w:pPr>
    </w:p>
    <w:p w14:paraId="077EE298" w14:textId="16572532" w:rsidR="00F37E47" w:rsidRDefault="00262E4E" w:rsidP="00F104E7">
      <w:pPr>
        <w:pStyle w:val="Bezmezer"/>
        <w:ind w:left="720"/>
      </w:pPr>
      <w:r>
        <w:t>SPB IV. snížený dle 5.3.1b2 (5) na</w:t>
      </w:r>
      <w:r>
        <w:tab/>
        <w:t>III.</w:t>
      </w:r>
      <w:r w:rsidR="00B12A4D">
        <w:t xml:space="preserve"> </w:t>
      </w:r>
    </w:p>
    <w:p w14:paraId="6A7AC2BD" w14:textId="1AA71DF0" w:rsidR="00B12A4D" w:rsidRDefault="00B12A4D" w:rsidP="00F104E7">
      <w:pPr>
        <w:pStyle w:val="Bezmezer"/>
        <w:ind w:left="720"/>
      </w:pPr>
    </w:p>
    <w:p w14:paraId="18344B32" w14:textId="6DF851A3" w:rsidR="00262E4E" w:rsidRDefault="00262E4E" w:rsidP="00F104E7">
      <w:pPr>
        <w:pStyle w:val="Bezmezer"/>
        <w:ind w:left="720"/>
      </w:pPr>
    </w:p>
    <w:p w14:paraId="6A60DB04" w14:textId="1E363EA6" w:rsidR="00262E4E" w:rsidRDefault="00262E4E" w:rsidP="00F104E7">
      <w:pPr>
        <w:pStyle w:val="Bezmezer"/>
        <w:ind w:left="720"/>
      </w:pPr>
      <w:r>
        <w:t>N 2.3 – Desinfekce + sklad</w:t>
      </w:r>
    </w:p>
    <w:p w14:paraId="220E17AF" w14:textId="4FB092E8" w:rsidR="00262E4E" w:rsidRDefault="00262E4E" w:rsidP="00F104E7">
      <w:pPr>
        <w:pStyle w:val="Bezmezer"/>
        <w:ind w:left="720"/>
      </w:pPr>
    </w:p>
    <w:p w14:paraId="4400AFC3" w14:textId="1836FA35" w:rsidR="00262E4E" w:rsidRDefault="002F00DE" w:rsidP="00F104E7">
      <w:pPr>
        <w:pStyle w:val="Bezmezer"/>
        <w:ind w:left="720"/>
      </w:pPr>
      <w:r>
        <w:t>p</w:t>
      </w:r>
      <w:r>
        <w:rPr>
          <w:vertAlign w:val="subscript"/>
        </w:rPr>
        <w:t xml:space="preserve"> </w:t>
      </w:r>
      <w:r>
        <w:t>= 80 . 1,05 . 0,</w:t>
      </w:r>
      <w:proofErr w:type="gramStart"/>
      <w:r>
        <w:t>5 .</w:t>
      </w:r>
      <w:proofErr w:type="gramEnd"/>
      <w:r>
        <w:t xml:space="preserve"> 1,0 = 42 kg/m</w:t>
      </w:r>
      <w:r>
        <w:rPr>
          <w:vertAlign w:val="superscript"/>
        </w:rPr>
        <w:t>2</w:t>
      </w:r>
      <w:r>
        <w:t xml:space="preserve"> </w:t>
      </w:r>
    </w:p>
    <w:p w14:paraId="08BEDB91" w14:textId="44038848" w:rsidR="002F00DE" w:rsidRDefault="002F00DE" w:rsidP="00F104E7">
      <w:pPr>
        <w:pStyle w:val="Bezmezer"/>
        <w:ind w:left="720"/>
      </w:pPr>
    </w:p>
    <w:p w14:paraId="56900F71" w14:textId="6BA076DD" w:rsidR="002F00DE" w:rsidRDefault="002F00DE" w:rsidP="00F104E7">
      <w:pPr>
        <w:pStyle w:val="Bezmezer"/>
        <w:ind w:left="720"/>
      </w:pPr>
      <w:r>
        <w:t>p = 75 + 5 = 80 kg/m</w:t>
      </w:r>
      <w:r>
        <w:rPr>
          <w:vertAlign w:val="superscript"/>
        </w:rPr>
        <w:t>2</w:t>
      </w:r>
      <w:r>
        <w:t xml:space="preserve"> </w:t>
      </w:r>
    </w:p>
    <w:p w14:paraId="3E2AE2A1" w14:textId="09950C2B" w:rsidR="002F00DE" w:rsidRDefault="002F00DE" w:rsidP="00F104E7">
      <w:pPr>
        <w:pStyle w:val="Bezmezer"/>
        <w:ind w:left="720"/>
      </w:pPr>
    </w:p>
    <w:p w14:paraId="360088AA" w14:textId="09820AA4" w:rsidR="002F00DE" w:rsidRDefault="002F00DE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= 75 kg/m</w:t>
      </w:r>
      <w:r>
        <w:rPr>
          <w:vertAlign w:val="superscript"/>
        </w:rPr>
        <w:t>2</w:t>
      </w:r>
    </w:p>
    <w:p w14:paraId="54AF6C9C" w14:textId="7552A862" w:rsidR="002F00DE" w:rsidRDefault="002F00DE" w:rsidP="00F104E7">
      <w:pPr>
        <w:pStyle w:val="Bezmezer"/>
        <w:ind w:left="720"/>
      </w:pPr>
    </w:p>
    <w:p w14:paraId="7F12B5B4" w14:textId="15C69DD6" w:rsidR="002F00DE" w:rsidRPr="002F00DE" w:rsidRDefault="002F00DE" w:rsidP="00F104E7">
      <w:pPr>
        <w:pStyle w:val="Bezmezer"/>
        <w:ind w:left="720"/>
      </w:pPr>
      <w:r>
        <w:t>Místnost</w:t>
      </w:r>
      <w:r>
        <w:tab/>
      </w:r>
      <w:r>
        <w:tab/>
        <w:t>S m</w:t>
      </w:r>
      <w:r>
        <w:rPr>
          <w:vertAlign w:val="superscript"/>
        </w:rPr>
        <w:t>2</w:t>
      </w:r>
      <w:r>
        <w:tab/>
        <w:t>pol.</w:t>
      </w:r>
      <w:r>
        <w:tab/>
      </w:r>
      <w:proofErr w:type="spellStart"/>
      <w:r>
        <w:t>a</w:t>
      </w:r>
      <w:r>
        <w:rPr>
          <w:vertAlign w:val="subscript"/>
        </w:rPr>
        <w:t>n</w:t>
      </w:r>
      <w:proofErr w:type="spellEnd"/>
      <w:r>
        <w:tab/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ab/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. S</w:t>
      </w:r>
      <w:r>
        <w:tab/>
      </w:r>
      <w:r>
        <w:tab/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. S . </w:t>
      </w:r>
      <w:proofErr w:type="spellStart"/>
      <w:r>
        <w:t>a</w:t>
      </w:r>
      <w:r>
        <w:rPr>
          <w:vertAlign w:val="subscript"/>
        </w:rPr>
        <w:t>n</w:t>
      </w:r>
      <w:proofErr w:type="spellEnd"/>
    </w:p>
    <w:p w14:paraId="60E585AF" w14:textId="5C686A6D" w:rsidR="002F00DE" w:rsidRDefault="002F00DE" w:rsidP="00F104E7">
      <w:pPr>
        <w:pStyle w:val="Bezmezer"/>
        <w:ind w:left="720"/>
      </w:pPr>
      <w:r>
        <w:t>Desinfekce</w:t>
      </w:r>
      <w:r>
        <w:tab/>
      </w:r>
      <w:r>
        <w:tab/>
        <w:t>4,0</w:t>
      </w:r>
      <w:r>
        <w:tab/>
        <w:t>4.11</w:t>
      </w:r>
      <w:r>
        <w:tab/>
        <w:t>1.05</w:t>
      </w:r>
      <w:r>
        <w:tab/>
        <w:t>75</w:t>
      </w:r>
      <w:r>
        <w:tab/>
        <w:t>300</w:t>
      </w:r>
      <w:r>
        <w:tab/>
      </w:r>
      <w:r>
        <w:tab/>
        <w:t>315</w:t>
      </w:r>
    </w:p>
    <w:p w14:paraId="2CC7B03D" w14:textId="0025BD52" w:rsidR="002F00DE" w:rsidRDefault="002F00DE" w:rsidP="00F104E7">
      <w:pPr>
        <w:pStyle w:val="Bezmezer"/>
        <w:ind w:left="720"/>
      </w:pPr>
      <w:r>
        <w:t>Sklad</w:t>
      </w:r>
      <w:r>
        <w:tab/>
      </w:r>
      <w:r>
        <w:tab/>
      </w:r>
      <w:r>
        <w:tab/>
        <w:t>4,0</w:t>
      </w:r>
      <w:r>
        <w:tab/>
        <w:t>4.11</w:t>
      </w:r>
      <w:r>
        <w:tab/>
        <w:t>1,05</w:t>
      </w:r>
      <w:r>
        <w:tab/>
        <w:t>75</w:t>
      </w:r>
      <w:r>
        <w:tab/>
        <w:t>300</w:t>
      </w:r>
      <w:r>
        <w:tab/>
      </w:r>
      <w:r>
        <w:tab/>
        <w:t>315</w:t>
      </w:r>
    </w:p>
    <w:p w14:paraId="42DCAF7B" w14:textId="5A97BE1B" w:rsidR="002F00DE" w:rsidRDefault="002F00DE" w:rsidP="00F104E7">
      <w:pPr>
        <w:pStyle w:val="Bezmezer"/>
        <w:ind w:left="720"/>
      </w:pPr>
      <w:r>
        <w:tab/>
      </w:r>
      <w:r>
        <w:tab/>
      </w:r>
      <w:r>
        <w:tab/>
        <w:t>8,0</w:t>
      </w:r>
      <w:r>
        <w:tab/>
      </w:r>
      <w:r>
        <w:tab/>
      </w:r>
      <w:r>
        <w:tab/>
      </w:r>
      <w:r>
        <w:tab/>
        <w:t>600</w:t>
      </w:r>
      <w:r>
        <w:tab/>
      </w:r>
      <w:r>
        <w:tab/>
        <w:t>630</w:t>
      </w:r>
    </w:p>
    <w:p w14:paraId="0A6504AD" w14:textId="28E6504D" w:rsidR="002F00DE" w:rsidRDefault="002F00DE" w:rsidP="00F104E7">
      <w:pPr>
        <w:pStyle w:val="Bezmezer"/>
        <w:ind w:left="720"/>
      </w:pPr>
    </w:p>
    <w:p w14:paraId="26A360A2" w14:textId="0D9A5634" w:rsidR="002F00DE" w:rsidRDefault="002F00DE" w:rsidP="00F104E7">
      <w:pPr>
        <w:pStyle w:val="Bezmezer"/>
        <w:ind w:left="720"/>
      </w:pP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= a = 1,05</w:t>
      </w:r>
    </w:p>
    <w:p w14:paraId="26FF37ED" w14:textId="712424E0" w:rsidR="002F00DE" w:rsidRDefault="002F00DE" w:rsidP="00F104E7">
      <w:pPr>
        <w:pStyle w:val="Bezmezer"/>
        <w:ind w:left="720"/>
      </w:pPr>
    </w:p>
    <w:p w14:paraId="12A79DF0" w14:textId="28D2E213" w:rsidR="002F00DE" w:rsidRDefault="002F00DE" w:rsidP="00F104E7">
      <w:pPr>
        <w:pStyle w:val="Bezmezer"/>
        <w:ind w:left="720"/>
      </w:pPr>
      <w:r>
        <w:lastRenderedPageBreak/>
        <w:t>b = k/</w:t>
      </w:r>
      <w:proofErr w:type="gramStart"/>
      <w:r>
        <w:t>0,005 .</w:t>
      </w:r>
      <w:proofErr w:type="gramEnd"/>
      <w:r>
        <w:t xml:space="preserve"> </w:t>
      </w:r>
      <w:r>
        <w:rPr>
          <w:rFonts w:cs="Times New Roman"/>
        </w:rPr>
        <w:t>√</w:t>
      </w:r>
      <w:proofErr w:type="spellStart"/>
      <w:r>
        <w:t>h</w:t>
      </w:r>
      <w:r>
        <w:rPr>
          <w:vertAlign w:val="subscript"/>
        </w:rPr>
        <w:t>s</w:t>
      </w:r>
      <w:proofErr w:type="spellEnd"/>
      <w:r>
        <w:t xml:space="preserve"> = 0,006/</w:t>
      </w:r>
      <w:proofErr w:type="gramStart"/>
      <w:r>
        <w:t>0,005 .</w:t>
      </w:r>
      <w:proofErr w:type="gramEnd"/>
      <w:r>
        <w:t xml:space="preserve"> </w:t>
      </w:r>
      <w:r>
        <w:rPr>
          <w:rFonts w:cs="Times New Roman"/>
        </w:rPr>
        <w:t>√</w:t>
      </w:r>
      <w:r>
        <w:t>5,0 = 0,538 = 0,500    c = 1,0</w:t>
      </w:r>
    </w:p>
    <w:p w14:paraId="5720D752" w14:textId="7E6E9E66" w:rsidR="002F00DE" w:rsidRDefault="002F00DE" w:rsidP="00F104E7">
      <w:pPr>
        <w:pStyle w:val="Bezmezer"/>
        <w:ind w:left="720"/>
      </w:pPr>
    </w:p>
    <w:p w14:paraId="74BFA583" w14:textId="706E4727" w:rsidR="002F00DE" w:rsidRPr="002F00DE" w:rsidRDefault="002F00DE" w:rsidP="00F104E7">
      <w:pPr>
        <w:pStyle w:val="Bezmezer"/>
        <w:ind w:left="720"/>
      </w:pPr>
      <w:r>
        <w:t>SPB dle tab. 8 (1):</w:t>
      </w:r>
      <w:r>
        <w:tab/>
        <w:t>IV. snížený dle 5.3.1a) (5) na</w:t>
      </w:r>
      <w:r>
        <w:tab/>
      </w:r>
      <w:r>
        <w:tab/>
        <w:t>III.</w:t>
      </w:r>
    </w:p>
    <w:p w14:paraId="50888BC1" w14:textId="76179B0E" w:rsidR="002F00DE" w:rsidRDefault="002F00DE" w:rsidP="00F104E7">
      <w:pPr>
        <w:pStyle w:val="Bezmezer"/>
        <w:ind w:left="720"/>
      </w:pPr>
    </w:p>
    <w:p w14:paraId="02A470C2" w14:textId="77777777" w:rsidR="002F00DE" w:rsidRDefault="002F00DE" w:rsidP="00F104E7">
      <w:pPr>
        <w:pStyle w:val="Bezmezer"/>
        <w:ind w:left="720"/>
      </w:pPr>
    </w:p>
    <w:p w14:paraId="277C9436" w14:textId="5F35F956" w:rsidR="000D20B8" w:rsidRPr="00F37E47" w:rsidRDefault="000D20B8" w:rsidP="00F104E7">
      <w:pPr>
        <w:pStyle w:val="Bezmezer"/>
        <w:ind w:left="720"/>
      </w:pPr>
      <w:r>
        <w:t xml:space="preserve">N </w:t>
      </w:r>
      <w:r w:rsidR="00825890">
        <w:t>2.</w:t>
      </w:r>
      <w:r w:rsidR="00262E4E">
        <w:t>4</w:t>
      </w:r>
      <w:r w:rsidR="00F37E47">
        <w:t xml:space="preserve"> - Knihovna</w:t>
      </w:r>
      <w:r>
        <w:tab/>
        <w:t xml:space="preserve">S = </w:t>
      </w:r>
      <w:r w:rsidR="00F37E47">
        <w:t>42,09</w:t>
      </w:r>
      <w:r>
        <w:t xml:space="preserve"> m</w:t>
      </w:r>
      <w:r>
        <w:rPr>
          <w:vertAlign w:val="superscript"/>
        </w:rPr>
        <w:t>2</w:t>
      </w:r>
      <w:r w:rsidR="00F37E47">
        <w:tab/>
        <w:t>S</w:t>
      </w:r>
      <w:r w:rsidR="00F37E47">
        <w:rPr>
          <w:vertAlign w:val="subscript"/>
        </w:rPr>
        <w:t>o</w:t>
      </w:r>
      <w:r w:rsidR="00F37E47">
        <w:t xml:space="preserve"> = 4,0 m</w:t>
      </w:r>
      <w:r w:rsidR="00F37E47">
        <w:rPr>
          <w:vertAlign w:val="superscript"/>
        </w:rPr>
        <w:t>2</w:t>
      </w:r>
    </w:p>
    <w:p w14:paraId="714EA412" w14:textId="77777777" w:rsidR="000D20B8" w:rsidRDefault="000D20B8" w:rsidP="00F104E7">
      <w:pPr>
        <w:pStyle w:val="Bezmezer"/>
        <w:ind w:left="720"/>
      </w:pPr>
    </w:p>
    <w:p w14:paraId="70F9392D" w14:textId="577D4DCA" w:rsidR="000D20B8" w:rsidRPr="00DE1E79" w:rsidRDefault="000D20B8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v</w:t>
      </w:r>
      <w:proofErr w:type="spellEnd"/>
      <w:r w:rsidR="00F37E47">
        <w:t xml:space="preserve"> = 130 . 0,715 . 0,</w:t>
      </w:r>
      <w:proofErr w:type="gramStart"/>
      <w:r w:rsidR="00F37E47">
        <w:t>5 .</w:t>
      </w:r>
      <w:proofErr w:type="gramEnd"/>
      <w:r w:rsidR="00F37E47">
        <w:t xml:space="preserve"> 1,0 = 46,5</w:t>
      </w:r>
      <w:r w:rsidR="00DE1E79">
        <w:t xml:space="preserve"> kg/m</w:t>
      </w:r>
      <w:r w:rsidR="00DE1E79">
        <w:rPr>
          <w:vertAlign w:val="superscript"/>
        </w:rPr>
        <w:t>2</w:t>
      </w:r>
      <w:r w:rsidR="00F37E47">
        <w:t xml:space="preserve"> </w:t>
      </w:r>
    </w:p>
    <w:p w14:paraId="24137041" w14:textId="30E65B82" w:rsidR="000D20B8" w:rsidRDefault="000D20B8" w:rsidP="00F104E7">
      <w:pPr>
        <w:pStyle w:val="Bezmezer"/>
        <w:ind w:left="720"/>
      </w:pPr>
    </w:p>
    <w:p w14:paraId="105166B1" w14:textId="18481221" w:rsidR="00F37E47" w:rsidRDefault="00F37E47" w:rsidP="00F104E7">
      <w:pPr>
        <w:pStyle w:val="Bezmezer"/>
        <w:ind w:left="720"/>
      </w:pPr>
      <w:r>
        <w:t>p = 120 + 10 = 130 kg/m</w:t>
      </w:r>
      <w:r>
        <w:rPr>
          <w:vertAlign w:val="superscript"/>
        </w:rPr>
        <w:t>2</w:t>
      </w:r>
    </w:p>
    <w:p w14:paraId="21DE741D" w14:textId="7CABA0CB" w:rsidR="00F37E47" w:rsidRDefault="00F37E47" w:rsidP="00F104E7">
      <w:pPr>
        <w:pStyle w:val="Bezmezer"/>
        <w:ind w:left="720"/>
      </w:pPr>
    </w:p>
    <w:p w14:paraId="5F448BA6" w14:textId="55696EA2" w:rsidR="00F37E47" w:rsidRDefault="00F37E47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= 120 kg/m</w:t>
      </w:r>
      <w:r>
        <w:rPr>
          <w:vertAlign w:val="superscript"/>
        </w:rPr>
        <w:t>2</w:t>
      </w:r>
      <w:r>
        <w:t xml:space="preserve">    </w:t>
      </w: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= 0,7    a = 0,715</w:t>
      </w:r>
    </w:p>
    <w:p w14:paraId="7FCE1D7E" w14:textId="469D1622" w:rsidR="00F37E47" w:rsidRDefault="00F37E47" w:rsidP="00F104E7">
      <w:pPr>
        <w:pStyle w:val="Bezmezer"/>
        <w:ind w:left="720"/>
      </w:pPr>
    </w:p>
    <w:p w14:paraId="1366F297" w14:textId="0417F70D" w:rsidR="00F37E47" w:rsidRDefault="00F37E47" w:rsidP="00F104E7">
      <w:pPr>
        <w:pStyle w:val="Bezmezer"/>
        <w:ind w:left="720"/>
      </w:pPr>
      <w:r>
        <w:t>b = 42,</w:t>
      </w:r>
      <w:proofErr w:type="gramStart"/>
      <w:r>
        <w:t>9 .</w:t>
      </w:r>
      <w:proofErr w:type="gramEnd"/>
      <w:r>
        <w:t xml:space="preserve"> 0,091/4,</w:t>
      </w:r>
      <w:proofErr w:type="gramStart"/>
      <w:r>
        <w:t>0 .</w:t>
      </w:r>
      <w:proofErr w:type="gramEnd"/>
      <w:r>
        <w:t xml:space="preserve"> </w:t>
      </w:r>
      <w:r>
        <w:rPr>
          <w:rFonts w:cs="Times New Roman"/>
        </w:rPr>
        <w:t>√</w:t>
      </w:r>
      <w:r>
        <w:t>5,0 = 0,429…0,5</w:t>
      </w:r>
    </w:p>
    <w:p w14:paraId="43079417" w14:textId="77777777" w:rsidR="001C12FC" w:rsidRDefault="001C12FC" w:rsidP="00F104E7">
      <w:pPr>
        <w:pStyle w:val="Bezmezer"/>
        <w:ind w:left="720"/>
      </w:pPr>
    </w:p>
    <w:p w14:paraId="49290F69" w14:textId="1F38043E" w:rsidR="00F37E47" w:rsidRDefault="00F37E47" w:rsidP="00F104E7">
      <w:pPr>
        <w:pStyle w:val="Bezmezer"/>
        <w:ind w:left="720"/>
      </w:pPr>
      <w:r>
        <w:t>4,0/42,09 = 0,095    2,0/5,0 = 0,400    n = 0,057    k = 0,091</w:t>
      </w:r>
    </w:p>
    <w:p w14:paraId="1551E4E5" w14:textId="77777777" w:rsidR="00F37E47" w:rsidRPr="00F37E47" w:rsidRDefault="00F37E47" w:rsidP="00F104E7">
      <w:pPr>
        <w:pStyle w:val="Bezmezer"/>
        <w:ind w:left="720"/>
      </w:pPr>
    </w:p>
    <w:p w14:paraId="18C63FAA" w14:textId="48B77395" w:rsidR="000D20B8" w:rsidRDefault="00ED21CD" w:rsidP="00F104E7">
      <w:pPr>
        <w:pStyle w:val="Bezmezer"/>
        <w:ind w:left="720"/>
      </w:pPr>
      <w:r>
        <w:t>SPB dle tab. 8 (1):</w:t>
      </w:r>
      <w:r>
        <w:tab/>
        <w:t>I</w:t>
      </w:r>
      <w:r w:rsidR="00F37E47">
        <w:t>V</w:t>
      </w:r>
      <w:r>
        <w:t>.</w:t>
      </w:r>
    </w:p>
    <w:p w14:paraId="08850C44" w14:textId="5C16A301" w:rsidR="000D20B8" w:rsidRDefault="000D20B8" w:rsidP="00F104E7">
      <w:pPr>
        <w:pStyle w:val="Bezmezer"/>
        <w:ind w:left="720"/>
      </w:pPr>
    </w:p>
    <w:p w14:paraId="6B7855C5" w14:textId="77777777" w:rsidR="00887D79" w:rsidRDefault="00887D79" w:rsidP="00F104E7">
      <w:pPr>
        <w:pStyle w:val="Bezmezer"/>
        <w:ind w:left="720"/>
      </w:pPr>
    </w:p>
    <w:p w14:paraId="377AABC7" w14:textId="61B26EDF" w:rsidR="000D20B8" w:rsidRDefault="00DE1E79" w:rsidP="00EA0528">
      <w:pPr>
        <w:pStyle w:val="Bezmezer"/>
        <w:ind w:left="720"/>
      </w:pPr>
      <w:r>
        <w:t xml:space="preserve">N </w:t>
      </w:r>
      <w:r w:rsidR="00B12A4D">
        <w:t>2.</w:t>
      </w:r>
      <w:r w:rsidR="00EA0528">
        <w:t>5 – Jídelna + reminiscence</w:t>
      </w:r>
    </w:p>
    <w:p w14:paraId="15543B61" w14:textId="77777777" w:rsidR="00EA0528" w:rsidRPr="00A137BB" w:rsidRDefault="00EA0528" w:rsidP="00EA0528">
      <w:pPr>
        <w:pStyle w:val="Bezmezer"/>
        <w:ind w:left="720"/>
      </w:pPr>
    </w:p>
    <w:p w14:paraId="04B21D21" w14:textId="35D63A3A" w:rsidR="000D20B8" w:rsidRDefault="000D20B8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v</w:t>
      </w:r>
      <w:proofErr w:type="spellEnd"/>
      <w:r w:rsidR="00A137BB">
        <w:t xml:space="preserve"> = </w:t>
      </w:r>
      <w:r w:rsidR="00887D79">
        <w:t xml:space="preserve">30 . 0,9 . </w:t>
      </w:r>
      <w:proofErr w:type="gramStart"/>
      <w:r w:rsidR="00887D79">
        <w:t>0,839 .</w:t>
      </w:r>
      <w:proofErr w:type="gramEnd"/>
      <w:r w:rsidR="00887D79">
        <w:t xml:space="preserve"> 1,0 = 22,6</w:t>
      </w:r>
      <w:r>
        <w:t xml:space="preserve"> kg/m</w:t>
      </w:r>
      <w:r>
        <w:rPr>
          <w:vertAlign w:val="superscript"/>
        </w:rPr>
        <w:t>2</w:t>
      </w:r>
      <w:r>
        <w:t xml:space="preserve"> </w:t>
      </w:r>
    </w:p>
    <w:p w14:paraId="222A8EA3" w14:textId="13AC720A" w:rsidR="00A137BB" w:rsidRDefault="00A137BB" w:rsidP="00F104E7">
      <w:pPr>
        <w:pStyle w:val="Bezmezer"/>
        <w:ind w:left="720"/>
      </w:pPr>
    </w:p>
    <w:p w14:paraId="599FA43A" w14:textId="1993029F" w:rsidR="00A137BB" w:rsidRDefault="00887D79" w:rsidP="00F104E7">
      <w:pPr>
        <w:pStyle w:val="Bezmezer"/>
        <w:ind w:left="720"/>
      </w:pPr>
      <w:r>
        <w:t>p = 20 + 10 = 30</w:t>
      </w:r>
      <w:r w:rsidR="00A137BB">
        <w:t xml:space="preserve"> kg/m</w:t>
      </w:r>
      <w:r w:rsidR="00A137BB">
        <w:rPr>
          <w:vertAlign w:val="superscript"/>
        </w:rPr>
        <w:t>2</w:t>
      </w:r>
    </w:p>
    <w:p w14:paraId="1175759B" w14:textId="434E440C" w:rsidR="00A137BB" w:rsidRDefault="00A137BB" w:rsidP="00F104E7">
      <w:pPr>
        <w:pStyle w:val="Bezmezer"/>
        <w:ind w:left="720"/>
      </w:pPr>
    </w:p>
    <w:p w14:paraId="2C95545B" w14:textId="76DA28E9" w:rsidR="00A137BB" w:rsidRDefault="00A137BB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n</w:t>
      </w:r>
      <w:proofErr w:type="spellEnd"/>
      <w:r w:rsidR="00887D79">
        <w:t xml:space="preserve"> = 20</w:t>
      </w:r>
      <w:r>
        <w:t xml:space="preserve"> kg/m</w:t>
      </w:r>
      <w:r>
        <w:rPr>
          <w:vertAlign w:val="superscript"/>
        </w:rPr>
        <w:t>2</w:t>
      </w:r>
      <w:r w:rsidR="00887D79">
        <w:t xml:space="preserve"> </w:t>
      </w:r>
    </w:p>
    <w:p w14:paraId="7C167F02" w14:textId="3786BB89" w:rsidR="00A137BB" w:rsidRDefault="00A137BB" w:rsidP="00F104E7">
      <w:pPr>
        <w:pStyle w:val="Bezmezer"/>
        <w:ind w:left="720"/>
      </w:pPr>
    </w:p>
    <w:p w14:paraId="46D543CC" w14:textId="6AA59A79" w:rsidR="00887D79" w:rsidRDefault="00887D79" w:rsidP="00F104E7">
      <w:pPr>
        <w:pStyle w:val="Bezmezer"/>
        <w:ind w:left="720"/>
        <w:rPr>
          <w:vertAlign w:val="subscript"/>
        </w:rPr>
      </w:pPr>
      <w:r>
        <w:t>Místnost</w:t>
      </w:r>
      <w:r>
        <w:tab/>
      </w:r>
      <w:r>
        <w:tab/>
        <w:t>S m</w:t>
      </w:r>
      <w:r>
        <w:rPr>
          <w:vertAlign w:val="superscript"/>
        </w:rPr>
        <w:t>2</w:t>
      </w:r>
      <w:r>
        <w:tab/>
        <w:t xml:space="preserve">pol. </w:t>
      </w:r>
      <w:r>
        <w:tab/>
      </w: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</w:t>
      </w:r>
      <w:r>
        <w:tab/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ab/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. S</w:t>
      </w:r>
      <w:r>
        <w:tab/>
      </w:r>
      <w:r>
        <w:tab/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. S . </w:t>
      </w:r>
      <w:proofErr w:type="spellStart"/>
      <w:r>
        <w:t>a</w:t>
      </w:r>
      <w:r>
        <w:rPr>
          <w:vertAlign w:val="subscript"/>
        </w:rPr>
        <w:t>n</w:t>
      </w:r>
      <w:proofErr w:type="spellEnd"/>
    </w:p>
    <w:p w14:paraId="6E2412E2" w14:textId="015FB5DC" w:rsidR="00887D79" w:rsidRDefault="00887D79" w:rsidP="00F104E7">
      <w:pPr>
        <w:pStyle w:val="Bezmezer"/>
        <w:ind w:left="720"/>
      </w:pPr>
      <w:r>
        <w:t>Jídelna</w:t>
      </w:r>
      <w:r>
        <w:tab/>
      </w:r>
      <w:r>
        <w:tab/>
      </w:r>
      <w:r>
        <w:tab/>
        <w:t>130,5</w:t>
      </w:r>
      <w:r>
        <w:tab/>
        <w:t>7.1.2</w:t>
      </w:r>
      <w:r>
        <w:tab/>
        <w:t>0,9</w:t>
      </w:r>
      <w:r>
        <w:tab/>
        <w:t>20</w:t>
      </w:r>
      <w:r>
        <w:tab/>
        <w:t>2610</w:t>
      </w:r>
      <w:r>
        <w:tab/>
      </w:r>
      <w:r>
        <w:tab/>
        <w:t>2349</w:t>
      </w:r>
    </w:p>
    <w:p w14:paraId="4FD05C5D" w14:textId="135450D6" w:rsidR="00887D79" w:rsidRDefault="00887D79" w:rsidP="00F104E7">
      <w:pPr>
        <w:pStyle w:val="Bezmezer"/>
        <w:ind w:left="720"/>
      </w:pPr>
      <w:r>
        <w:t>Reminiscence</w:t>
      </w:r>
      <w:r>
        <w:tab/>
      </w:r>
      <w:r>
        <w:tab/>
        <w:t xml:space="preserve">  67,5</w:t>
      </w:r>
      <w:r>
        <w:tab/>
        <w:t>1.8</w:t>
      </w:r>
      <w:r>
        <w:tab/>
        <w:t>0,9</w:t>
      </w:r>
      <w:r>
        <w:tab/>
        <w:t>20</w:t>
      </w:r>
      <w:r>
        <w:tab/>
        <w:t>1350</w:t>
      </w:r>
      <w:r>
        <w:tab/>
      </w:r>
      <w:r>
        <w:tab/>
        <w:t>1215</w:t>
      </w:r>
    </w:p>
    <w:p w14:paraId="24ADD705" w14:textId="55965D19" w:rsidR="00887D79" w:rsidRPr="00887D79" w:rsidRDefault="00887D79" w:rsidP="00F104E7">
      <w:pPr>
        <w:pStyle w:val="Bezmezer"/>
        <w:ind w:left="720"/>
      </w:pPr>
      <w:r>
        <w:tab/>
      </w:r>
      <w:r>
        <w:tab/>
      </w:r>
      <w:r>
        <w:tab/>
        <w:t>198,0</w:t>
      </w:r>
      <w:r>
        <w:tab/>
      </w:r>
      <w:r>
        <w:tab/>
      </w:r>
      <w:r>
        <w:tab/>
      </w:r>
      <w:r>
        <w:tab/>
        <w:t>3960</w:t>
      </w:r>
      <w:r>
        <w:tab/>
      </w:r>
      <w:r>
        <w:tab/>
        <w:t>3564</w:t>
      </w:r>
    </w:p>
    <w:p w14:paraId="1137230F" w14:textId="77777777" w:rsidR="00887D79" w:rsidRDefault="00887D79" w:rsidP="00F104E7">
      <w:pPr>
        <w:pStyle w:val="Bezmezer"/>
        <w:ind w:left="720"/>
      </w:pPr>
    </w:p>
    <w:p w14:paraId="3589CF53" w14:textId="7261E17F" w:rsidR="00A137BB" w:rsidRDefault="00A137BB" w:rsidP="00F104E7">
      <w:pPr>
        <w:pStyle w:val="Bezmezer"/>
        <w:ind w:left="720"/>
      </w:pPr>
      <w:proofErr w:type="spellStart"/>
      <w:r>
        <w:t>a</w:t>
      </w:r>
      <w:r>
        <w:rPr>
          <w:vertAlign w:val="subscript"/>
        </w:rPr>
        <w:t>n</w:t>
      </w:r>
      <w:proofErr w:type="spellEnd"/>
      <w:r w:rsidR="00887D79">
        <w:t xml:space="preserve"> = a = 0,9</w:t>
      </w:r>
    </w:p>
    <w:p w14:paraId="42FB9365" w14:textId="292D7FC8" w:rsidR="00A137BB" w:rsidRDefault="00A137BB" w:rsidP="00F104E7">
      <w:pPr>
        <w:pStyle w:val="Bezmezer"/>
        <w:ind w:left="720"/>
      </w:pPr>
    </w:p>
    <w:p w14:paraId="518BDD84" w14:textId="3EE35E77" w:rsidR="00A137BB" w:rsidRDefault="00A137BB" w:rsidP="00F104E7">
      <w:pPr>
        <w:pStyle w:val="Bezmezer"/>
        <w:ind w:left="720"/>
      </w:pPr>
      <w:r>
        <w:t xml:space="preserve">b = </w:t>
      </w:r>
      <w:r w:rsidR="00887D79">
        <w:t>198,</w:t>
      </w:r>
      <w:proofErr w:type="gramStart"/>
      <w:r w:rsidR="00887D79">
        <w:t>0 .</w:t>
      </w:r>
      <w:proofErr w:type="gramEnd"/>
      <w:r w:rsidR="00887D79">
        <w:t xml:space="preserve"> 0,103/10,</w:t>
      </w:r>
      <w:proofErr w:type="gramStart"/>
      <w:r w:rsidR="00887D79">
        <w:t>9</w:t>
      </w:r>
      <w:r>
        <w:t xml:space="preserve"> .</w:t>
      </w:r>
      <w:proofErr w:type="gramEnd"/>
      <w:r>
        <w:t xml:space="preserve"> </w:t>
      </w:r>
      <w:r>
        <w:rPr>
          <w:rFonts w:cs="Times New Roman"/>
        </w:rPr>
        <w:t>√</w:t>
      </w:r>
      <w:r w:rsidR="00887D79">
        <w:rPr>
          <w:rFonts w:cs="Times New Roman"/>
        </w:rPr>
        <w:t>5,0 = 0,839</w:t>
      </w:r>
      <w:r>
        <w:t xml:space="preserve">    c = 1,0</w:t>
      </w:r>
    </w:p>
    <w:p w14:paraId="2266CEE1" w14:textId="608C5B20" w:rsidR="00A137BB" w:rsidRDefault="00A137BB" w:rsidP="00F104E7">
      <w:pPr>
        <w:pStyle w:val="Bezmezer"/>
        <w:ind w:left="720"/>
      </w:pPr>
    </w:p>
    <w:p w14:paraId="2962F445" w14:textId="5BCB77EF" w:rsidR="00A137BB" w:rsidRDefault="00887D79" w:rsidP="00F104E7">
      <w:pPr>
        <w:pStyle w:val="Bezmezer"/>
        <w:ind w:left="720"/>
      </w:pPr>
      <w:r>
        <w:t xml:space="preserve">10,9/198,0 = 0,055    1,65/2,23 = 0,739    n = 0,042    k = 0,103    </w:t>
      </w:r>
    </w:p>
    <w:p w14:paraId="0390D1D7" w14:textId="2CE2AC95" w:rsidR="00A137BB" w:rsidRPr="00A137BB" w:rsidRDefault="00887D79" w:rsidP="00A137BB">
      <w:pPr>
        <w:pStyle w:val="Bezmezer"/>
        <w:ind w:left="4968" w:firstLine="696"/>
      </w:pPr>
      <w:r>
        <w:t xml:space="preserve">    </w:t>
      </w:r>
    </w:p>
    <w:p w14:paraId="61E855A9" w14:textId="6D6C6211" w:rsidR="000D20B8" w:rsidRPr="000D20B8" w:rsidRDefault="00DE56BD" w:rsidP="00F104E7">
      <w:pPr>
        <w:pStyle w:val="Bezmezer"/>
        <w:ind w:left="720"/>
      </w:pPr>
      <w:r>
        <w:t>S</w:t>
      </w:r>
      <w:r w:rsidR="00A137BB">
        <w:t>PB dle tab. 8 (1):</w:t>
      </w:r>
      <w:r w:rsidR="00A137BB">
        <w:tab/>
        <w:t>I</w:t>
      </w:r>
      <w:r w:rsidR="00887D79">
        <w:t>V. snížený dle 5.3.1a) (1) na</w:t>
      </w:r>
      <w:r w:rsidR="00887D79">
        <w:tab/>
      </w:r>
      <w:r w:rsidR="00887D79">
        <w:tab/>
        <w:t>III.</w:t>
      </w:r>
    </w:p>
    <w:p w14:paraId="292B0D30" w14:textId="77777777" w:rsidR="00732CA2" w:rsidRDefault="00732CA2" w:rsidP="00F104E7">
      <w:pPr>
        <w:pStyle w:val="Bezmezer"/>
        <w:ind w:left="720"/>
      </w:pPr>
    </w:p>
    <w:p w14:paraId="73A5A747" w14:textId="3879CADC" w:rsidR="00F95588" w:rsidRDefault="00F95588" w:rsidP="00F104E7">
      <w:pPr>
        <w:pStyle w:val="Bezmezer"/>
        <w:ind w:left="720"/>
      </w:pPr>
    </w:p>
    <w:p w14:paraId="33683603" w14:textId="09F81F59" w:rsidR="00887D79" w:rsidRDefault="00887D79" w:rsidP="00F104E7">
      <w:pPr>
        <w:pStyle w:val="Bezmezer"/>
        <w:ind w:left="720"/>
      </w:pPr>
      <w:r>
        <w:t>N 2.6 – Kaple</w:t>
      </w:r>
      <w:r>
        <w:tab/>
        <w:t>S = 66,0 m</w:t>
      </w:r>
      <w:r>
        <w:rPr>
          <w:vertAlign w:val="superscript"/>
        </w:rPr>
        <w:t>2</w:t>
      </w:r>
      <w:r>
        <w:t xml:space="preserve"> nejedná se o shromažďovací prostor – tab. A1 pol.3.9(9)</w:t>
      </w:r>
    </w:p>
    <w:p w14:paraId="0ED74159" w14:textId="50705926" w:rsidR="00CD2055" w:rsidRDefault="00CD2055" w:rsidP="00F104E7">
      <w:pPr>
        <w:pStyle w:val="Bezmezer"/>
        <w:ind w:left="720"/>
      </w:pPr>
    </w:p>
    <w:p w14:paraId="0118DAA7" w14:textId="5AE9F331" w:rsidR="00CD2055" w:rsidRDefault="00CD2055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= 20 . 0,75 . </w:t>
      </w:r>
      <w:proofErr w:type="gramStart"/>
      <w:r>
        <w:t>0,527 .</w:t>
      </w:r>
      <w:proofErr w:type="gramEnd"/>
      <w:r>
        <w:t xml:space="preserve"> 1,0 = 7,9 kg/m</w:t>
      </w:r>
      <w:r>
        <w:rPr>
          <w:vertAlign w:val="superscript"/>
        </w:rPr>
        <w:t>2</w:t>
      </w:r>
    </w:p>
    <w:p w14:paraId="016CFEA6" w14:textId="169BD25A" w:rsidR="00CD2055" w:rsidRDefault="00CD2055" w:rsidP="00F104E7">
      <w:pPr>
        <w:pStyle w:val="Bezmezer"/>
        <w:ind w:left="720"/>
      </w:pPr>
    </w:p>
    <w:p w14:paraId="72E17945" w14:textId="199686C9" w:rsidR="00CD2055" w:rsidRDefault="00CD2055" w:rsidP="00F104E7">
      <w:pPr>
        <w:pStyle w:val="Bezmezer"/>
        <w:ind w:left="720"/>
      </w:pPr>
      <w:r>
        <w:t>p = 15 + 5 = 20 kg/m</w:t>
      </w:r>
      <w:r>
        <w:rPr>
          <w:vertAlign w:val="superscript"/>
        </w:rPr>
        <w:t>2</w:t>
      </w:r>
    </w:p>
    <w:p w14:paraId="57875168" w14:textId="0722ADE2" w:rsidR="00CD2055" w:rsidRDefault="00CD2055" w:rsidP="00F104E7">
      <w:pPr>
        <w:pStyle w:val="Bezmezer"/>
        <w:ind w:left="720"/>
      </w:pPr>
    </w:p>
    <w:p w14:paraId="58756D33" w14:textId="08640E2B" w:rsidR="00CD2055" w:rsidRDefault="00CD2055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= 15 kg/m</w:t>
      </w:r>
      <w:r>
        <w:rPr>
          <w:vertAlign w:val="superscript"/>
        </w:rPr>
        <w:t>2</w:t>
      </w:r>
      <w:r>
        <w:t xml:space="preserve"> dle </w:t>
      </w:r>
      <w:proofErr w:type="spellStart"/>
      <w:r>
        <w:t>příl</w:t>
      </w:r>
      <w:proofErr w:type="spellEnd"/>
      <w:r>
        <w:t>. A, tab. A1, pol. 3.18 (1)</w:t>
      </w:r>
    </w:p>
    <w:p w14:paraId="20E39555" w14:textId="67753BE3" w:rsidR="00CD2055" w:rsidRDefault="00CD2055" w:rsidP="00F104E7">
      <w:pPr>
        <w:pStyle w:val="Bezmezer"/>
        <w:ind w:left="720"/>
      </w:pPr>
    </w:p>
    <w:p w14:paraId="1787625D" w14:textId="6A6D27AD" w:rsidR="00CD2055" w:rsidRDefault="00535EF7" w:rsidP="00F104E7">
      <w:pPr>
        <w:pStyle w:val="Bezmezer"/>
        <w:ind w:left="720"/>
      </w:pPr>
      <w:proofErr w:type="spellStart"/>
      <w:r>
        <w:lastRenderedPageBreak/>
        <w:t>a</w:t>
      </w:r>
      <w:r w:rsidR="00CD2055">
        <w:rPr>
          <w:vertAlign w:val="subscript"/>
        </w:rPr>
        <w:t>n</w:t>
      </w:r>
      <w:proofErr w:type="spellEnd"/>
      <w:r w:rsidR="00CD2055">
        <w:t xml:space="preserve"> = 0,7    a = 0,75</w:t>
      </w:r>
    </w:p>
    <w:p w14:paraId="13AB86D1" w14:textId="022CBF23" w:rsidR="00CD2055" w:rsidRDefault="00CD2055" w:rsidP="00F104E7">
      <w:pPr>
        <w:pStyle w:val="Bezmezer"/>
        <w:ind w:left="720"/>
      </w:pPr>
    </w:p>
    <w:p w14:paraId="09AD6022" w14:textId="198635FD" w:rsidR="00CD2055" w:rsidRDefault="00CD2055" w:rsidP="00F104E7">
      <w:pPr>
        <w:pStyle w:val="Bezmezer"/>
        <w:ind w:left="720"/>
      </w:pPr>
      <w:r>
        <w:t>b = 66,</w:t>
      </w:r>
      <w:proofErr w:type="gramStart"/>
      <w:r>
        <w:t>0 .</w:t>
      </w:r>
      <w:proofErr w:type="gramEnd"/>
      <w:r>
        <w:t xml:space="preserve"> 0,187/13,</w:t>
      </w:r>
      <w:proofErr w:type="gramStart"/>
      <w:r>
        <w:t>64 .</w:t>
      </w:r>
      <w:proofErr w:type="gramEnd"/>
      <w:r>
        <w:t xml:space="preserve"> </w:t>
      </w:r>
      <w:r>
        <w:rPr>
          <w:rFonts w:cs="Times New Roman"/>
        </w:rPr>
        <w:t>√</w:t>
      </w:r>
      <w:r>
        <w:t>2,96 = 0,527    c = 1,0</w:t>
      </w:r>
    </w:p>
    <w:p w14:paraId="1F612680" w14:textId="4C4ED400" w:rsidR="00CD2055" w:rsidRDefault="00CD2055" w:rsidP="00F104E7">
      <w:pPr>
        <w:pStyle w:val="Bezmezer"/>
        <w:ind w:left="720"/>
      </w:pPr>
    </w:p>
    <w:p w14:paraId="0727F31F" w14:textId="6CAC253F" w:rsidR="00CD2055" w:rsidRDefault="00CD2055" w:rsidP="00F104E7">
      <w:pPr>
        <w:pStyle w:val="Bezmezer"/>
        <w:ind w:left="720"/>
      </w:pPr>
      <w:r>
        <w:t>13,61/66,0 = 0,206    2,96/7,34 = 0,403    n = 0,126    k = 0,187</w:t>
      </w:r>
    </w:p>
    <w:p w14:paraId="231DC252" w14:textId="43149AD2" w:rsidR="00CD2055" w:rsidRDefault="00CD2055" w:rsidP="00F104E7">
      <w:pPr>
        <w:pStyle w:val="Bezmezer"/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h v místě kaple = 5,91 m </w:t>
      </w:r>
    </w:p>
    <w:p w14:paraId="08844854" w14:textId="78DF604D" w:rsidR="00CD2055" w:rsidRDefault="00CD2055" w:rsidP="00F104E7">
      <w:pPr>
        <w:pStyle w:val="Bezmezer"/>
        <w:ind w:left="720"/>
      </w:pPr>
    </w:p>
    <w:p w14:paraId="2C7E6C6D" w14:textId="692C2F6A" w:rsidR="00CD2055" w:rsidRDefault="00CD2055" w:rsidP="00F104E7">
      <w:pPr>
        <w:pStyle w:val="Bezmezer"/>
        <w:ind w:left="720"/>
      </w:pPr>
    </w:p>
    <w:p w14:paraId="5F23F2A3" w14:textId="27070FAB" w:rsidR="00CD2055" w:rsidRDefault="00CD2055" w:rsidP="00F104E7">
      <w:pPr>
        <w:pStyle w:val="Bezmezer"/>
        <w:ind w:left="720"/>
      </w:pPr>
      <w:r>
        <w:t>N 2.8 – Společenský sál</w:t>
      </w:r>
    </w:p>
    <w:p w14:paraId="54F0D79B" w14:textId="3918875E" w:rsidR="00CD2055" w:rsidRDefault="00CD2055" w:rsidP="00F104E7">
      <w:pPr>
        <w:pStyle w:val="Bezmezer"/>
        <w:ind w:left="720"/>
      </w:pPr>
    </w:p>
    <w:p w14:paraId="7D0DEA33" w14:textId="644A456A" w:rsidR="00CD2055" w:rsidRDefault="00CD2055" w:rsidP="00F104E7">
      <w:pPr>
        <w:pStyle w:val="Bezmezer"/>
        <w:ind w:left="720"/>
      </w:pPr>
    </w:p>
    <w:p w14:paraId="1055D79E" w14:textId="7E8F8F0B" w:rsidR="00CD2055" w:rsidRPr="00CD2055" w:rsidRDefault="00CD2055" w:rsidP="00F104E7">
      <w:pPr>
        <w:pStyle w:val="Bezmezer"/>
        <w:ind w:left="720"/>
      </w:pPr>
      <w:r>
        <w:t>N 2.11 – DM + EPS</w:t>
      </w:r>
      <w:r>
        <w:tab/>
      </w:r>
      <w:r>
        <w:tab/>
      </w:r>
      <w:r>
        <w:tab/>
        <w:t xml:space="preserve">SPB III. </w:t>
      </w:r>
    </w:p>
    <w:p w14:paraId="2F9D1889" w14:textId="014C4F48" w:rsidR="00887D79" w:rsidRDefault="00887D79" w:rsidP="00F104E7">
      <w:pPr>
        <w:pStyle w:val="Bezmezer"/>
        <w:ind w:left="720"/>
      </w:pPr>
    </w:p>
    <w:p w14:paraId="678A23D1" w14:textId="77777777" w:rsidR="00887D79" w:rsidRDefault="00887D79" w:rsidP="00F104E7">
      <w:pPr>
        <w:pStyle w:val="Bezmezer"/>
        <w:ind w:left="720"/>
      </w:pPr>
    </w:p>
    <w:p w14:paraId="246B0003" w14:textId="7CC15FD9" w:rsidR="00F95588" w:rsidRDefault="00CD2055" w:rsidP="00F104E7">
      <w:pPr>
        <w:pStyle w:val="Bezmezer"/>
        <w:ind w:left="720"/>
      </w:pPr>
      <w:r>
        <w:t xml:space="preserve">N 3.1,2,4 – Lůžkové jednotky </w:t>
      </w:r>
      <w:r w:rsidR="0076268E">
        <w:t xml:space="preserve">(LJ) </w:t>
      </w:r>
      <w:r>
        <w:t>jako N2.1,2,7,9,10</w:t>
      </w:r>
      <w:r>
        <w:tab/>
        <w:t>SPB III.</w:t>
      </w:r>
    </w:p>
    <w:p w14:paraId="6473AA34" w14:textId="4E567DE2" w:rsidR="00CD2055" w:rsidRDefault="00CD2055" w:rsidP="00F104E7">
      <w:pPr>
        <w:pStyle w:val="Bezmezer"/>
        <w:ind w:left="720"/>
      </w:pPr>
    </w:p>
    <w:p w14:paraId="67282369" w14:textId="0C0CE114" w:rsidR="00CD2055" w:rsidRDefault="00CD2055" w:rsidP="00F104E7">
      <w:pPr>
        <w:pStyle w:val="Bezmezer"/>
        <w:ind w:left="720"/>
      </w:pPr>
    </w:p>
    <w:p w14:paraId="6523652D" w14:textId="0E7F1F4D" w:rsidR="00CD2055" w:rsidRDefault="00CD2055" w:rsidP="00F104E7">
      <w:pPr>
        <w:pStyle w:val="Bezmezer"/>
        <w:ind w:left="720"/>
      </w:pPr>
      <w:r>
        <w:t>N 3.3 – Klubovna jako N1.5</w:t>
      </w:r>
      <w:r>
        <w:tab/>
      </w:r>
      <w:r w:rsidR="0076268E">
        <w:tab/>
      </w:r>
      <w:r>
        <w:t>SPB III.</w:t>
      </w:r>
    </w:p>
    <w:p w14:paraId="2E2EA80C" w14:textId="6118AC11" w:rsidR="00CD2055" w:rsidRDefault="00CD2055" w:rsidP="00F104E7">
      <w:pPr>
        <w:pStyle w:val="Bezmezer"/>
        <w:ind w:left="720"/>
      </w:pPr>
    </w:p>
    <w:p w14:paraId="0A8DFFB1" w14:textId="75FE72AB" w:rsidR="00CD2055" w:rsidRDefault="00CD2055" w:rsidP="00F104E7">
      <w:pPr>
        <w:pStyle w:val="Bezmezer"/>
        <w:ind w:left="720"/>
      </w:pPr>
    </w:p>
    <w:p w14:paraId="3D820AC6" w14:textId="114A26E7" w:rsidR="00CD2055" w:rsidRDefault="00CD2055" w:rsidP="00F104E7">
      <w:pPr>
        <w:pStyle w:val="Bezmezer"/>
        <w:ind w:left="720"/>
      </w:pPr>
      <w:r>
        <w:t>N 3.5 – Desinfekce jako N2.3</w:t>
      </w:r>
      <w:r>
        <w:tab/>
        <w:t>SPB III.</w:t>
      </w:r>
    </w:p>
    <w:p w14:paraId="64C32888" w14:textId="5BA9D7AE" w:rsidR="00CD2055" w:rsidRDefault="00CD2055" w:rsidP="00F104E7">
      <w:pPr>
        <w:pStyle w:val="Bezmezer"/>
        <w:ind w:left="720"/>
      </w:pPr>
    </w:p>
    <w:p w14:paraId="1DC426D9" w14:textId="1329A44D" w:rsidR="00CD2055" w:rsidRDefault="00CD2055" w:rsidP="00F104E7">
      <w:pPr>
        <w:pStyle w:val="Bezmezer"/>
        <w:ind w:left="720"/>
      </w:pPr>
    </w:p>
    <w:p w14:paraId="3F90D066" w14:textId="58827736" w:rsidR="00CD2055" w:rsidRDefault="00CD2055" w:rsidP="00F104E7">
      <w:pPr>
        <w:pStyle w:val="Bezmezer"/>
        <w:ind w:left="720"/>
      </w:pPr>
      <w:r>
        <w:t>N 3.6 – Jídelna jako N2.5</w:t>
      </w:r>
      <w:r>
        <w:tab/>
      </w:r>
      <w:r>
        <w:tab/>
        <w:t>SPB III.</w:t>
      </w:r>
    </w:p>
    <w:p w14:paraId="32E6751C" w14:textId="77777777" w:rsidR="00CD2055" w:rsidRDefault="00CD2055" w:rsidP="00F104E7">
      <w:pPr>
        <w:pStyle w:val="Bezmezer"/>
        <w:ind w:left="720"/>
      </w:pPr>
    </w:p>
    <w:p w14:paraId="46577834" w14:textId="234DBD7A" w:rsidR="00A137BB" w:rsidRDefault="00A137BB" w:rsidP="00F104E7">
      <w:pPr>
        <w:pStyle w:val="Bezmezer"/>
        <w:ind w:left="720"/>
      </w:pPr>
    </w:p>
    <w:p w14:paraId="1210E2F4" w14:textId="0C68BF8A" w:rsidR="00A137BB" w:rsidRDefault="00A137BB" w:rsidP="00F104E7">
      <w:pPr>
        <w:pStyle w:val="Bezmezer"/>
        <w:ind w:left="720"/>
      </w:pPr>
      <w:r>
        <w:t>Půda</w:t>
      </w:r>
      <w:r w:rsidR="00CD2055">
        <w:t xml:space="preserve"> – Technické podlaží</w:t>
      </w:r>
    </w:p>
    <w:p w14:paraId="29A23EC6" w14:textId="77777777" w:rsidR="00DE56BD" w:rsidRDefault="00DE56BD" w:rsidP="00F104E7">
      <w:pPr>
        <w:pStyle w:val="Bezmezer"/>
        <w:ind w:left="720"/>
      </w:pPr>
    </w:p>
    <w:p w14:paraId="033B797A" w14:textId="62E53970" w:rsidR="00DE56BD" w:rsidRDefault="00A137BB" w:rsidP="00F104E7">
      <w:pPr>
        <w:pStyle w:val="Bezmezer"/>
        <w:ind w:left="720"/>
      </w:pPr>
      <w:r>
        <w:t xml:space="preserve">N 4.1 – Plynová kotelna   </w:t>
      </w:r>
      <w:r>
        <w:tab/>
        <w:t xml:space="preserve">S = 80 </w:t>
      </w:r>
      <w:r w:rsidR="00DE56BD">
        <w:t>m</w:t>
      </w:r>
      <w:r w:rsidR="00DE56BD">
        <w:rPr>
          <w:vertAlign w:val="superscript"/>
        </w:rPr>
        <w:t>2</w:t>
      </w:r>
      <w:r>
        <w:t xml:space="preserve"> </w:t>
      </w:r>
    </w:p>
    <w:p w14:paraId="1BAFE449" w14:textId="77777777" w:rsidR="00DE56BD" w:rsidRDefault="00DE56BD" w:rsidP="00F104E7">
      <w:pPr>
        <w:pStyle w:val="Bezmezer"/>
        <w:ind w:left="720"/>
      </w:pPr>
    </w:p>
    <w:p w14:paraId="45D58962" w14:textId="45D83738" w:rsidR="00DE56BD" w:rsidRPr="00DE56BD" w:rsidRDefault="00DE56BD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v</w:t>
      </w:r>
      <w:proofErr w:type="spellEnd"/>
      <w:r w:rsidR="00A137BB">
        <w:t xml:space="preserve"> = 17 . 1,1 . 1,</w:t>
      </w:r>
      <w:proofErr w:type="gramStart"/>
      <w:r w:rsidR="00A137BB">
        <w:t>61 .</w:t>
      </w:r>
      <w:proofErr w:type="gramEnd"/>
      <w:r w:rsidR="00A137BB">
        <w:t xml:space="preserve"> 1,0 = 30,1</w:t>
      </w:r>
      <w:r>
        <w:t xml:space="preserve"> kg/m</w:t>
      </w:r>
      <w:r>
        <w:rPr>
          <w:vertAlign w:val="superscript"/>
        </w:rPr>
        <w:t>2</w:t>
      </w:r>
    </w:p>
    <w:p w14:paraId="2C043C4F" w14:textId="77777777" w:rsidR="00DE56BD" w:rsidRDefault="00DE56BD" w:rsidP="00F104E7">
      <w:pPr>
        <w:pStyle w:val="Bezmezer"/>
        <w:ind w:left="720"/>
      </w:pPr>
    </w:p>
    <w:p w14:paraId="398A7605" w14:textId="6E6649BF" w:rsidR="00F95588" w:rsidRDefault="00F95588" w:rsidP="00F104E7">
      <w:pPr>
        <w:pStyle w:val="Bezmezer"/>
        <w:ind w:left="720"/>
      </w:pPr>
      <w:r>
        <w:t xml:space="preserve">p = </w:t>
      </w:r>
      <w:r w:rsidR="00A137BB">
        <w:t>15 + 2 = 17</w:t>
      </w:r>
      <w:r>
        <w:t xml:space="preserve"> kg/m</w:t>
      </w:r>
      <w:r>
        <w:rPr>
          <w:vertAlign w:val="superscript"/>
        </w:rPr>
        <w:t>2</w:t>
      </w:r>
    </w:p>
    <w:p w14:paraId="0FDE770F" w14:textId="77777777" w:rsidR="00F95588" w:rsidRDefault="00F95588" w:rsidP="00F104E7">
      <w:pPr>
        <w:pStyle w:val="Bezmezer"/>
        <w:ind w:left="720"/>
      </w:pPr>
    </w:p>
    <w:p w14:paraId="648A3ABC" w14:textId="32E58EFE" w:rsidR="00F95588" w:rsidRDefault="00F95588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= </w:t>
      </w:r>
      <w:r w:rsidR="00A137BB">
        <w:t>1</w:t>
      </w:r>
      <w:r w:rsidR="00DE56BD">
        <w:t>5</w:t>
      </w:r>
      <w:r>
        <w:t xml:space="preserve"> kg/m</w:t>
      </w:r>
      <w:r>
        <w:rPr>
          <w:vertAlign w:val="superscript"/>
        </w:rPr>
        <w:t>2</w:t>
      </w:r>
      <w:r>
        <w:t xml:space="preserve"> dle </w:t>
      </w:r>
      <w:proofErr w:type="spellStart"/>
      <w:r>
        <w:t>příl</w:t>
      </w:r>
      <w:proofErr w:type="spellEnd"/>
      <w:r>
        <w:t>. A, tab. A1, pol. 1</w:t>
      </w:r>
      <w:r w:rsidR="00A137BB">
        <w:t>5.10c</w:t>
      </w:r>
      <w:r>
        <w:t xml:space="preserve"> (1)</w:t>
      </w:r>
      <w:r w:rsidR="00DE56BD">
        <w:t xml:space="preserve"> </w:t>
      </w:r>
      <w:r w:rsidR="00A137BB">
        <w:t xml:space="preserve">  </w:t>
      </w:r>
    </w:p>
    <w:p w14:paraId="2BAB861C" w14:textId="69E1980E" w:rsidR="00A137BB" w:rsidRDefault="00A137BB" w:rsidP="00F104E7">
      <w:pPr>
        <w:pStyle w:val="Bezmezer"/>
        <w:ind w:left="720"/>
      </w:pPr>
    </w:p>
    <w:p w14:paraId="0E934634" w14:textId="50C29372" w:rsidR="00A137BB" w:rsidRPr="00A137BB" w:rsidRDefault="00A137BB" w:rsidP="00F104E7">
      <w:pPr>
        <w:pStyle w:val="Bezmezer"/>
        <w:ind w:left="720"/>
      </w:pPr>
      <w:r>
        <w:t xml:space="preserve">a = </w:t>
      </w: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= 1,1</w:t>
      </w:r>
    </w:p>
    <w:p w14:paraId="25FC38A8" w14:textId="77777777" w:rsidR="00F95588" w:rsidRDefault="00F95588" w:rsidP="00F104E7">
      <w:pPr>
        <w:pStyle w:val="Bezmezer"/>
        <w:ind w:left="720"/>
      </w:pPr>
    </w:p>
    <w:p w14:paraId="58165042" w14:textId="5D0F37C5" w:rsidR="00F95588" w:rsidRDefault="00A137BB" w:rsidP="00F104E7">
      <w:pPr>
        <w:pStyle w:val="Bezmezer"/>
        <w:ind w:left="720"/>
      </w:pPr>
      <w:r>
        <w:t>b = k/</w:t>
      </w:r>
      <w:proofErr w:type="gramStart"/>
      <w:r>
        <w:t>0,005 .</w:t>
      </w:r>
      <w:proofErr w:type="gramEnd"/>
      <w:r w:rsidR="00F95588">
        <w:t xml:space="preserve"> </w:t>
      </w:r>
      <w:r w:rsidR="00F95588">
        <w:rPr>
          <w:rFonts w:cs="Times New Roman"/>
        </w:rPr>
        <w:t>√</w:t>
      </w:r>
      <w:proofErr w:type="spellStart"/>
      <w:r w:rsidR="00F95588">
        <w:t>h</w:t>
      </w:r>
      <w:r>
        <w:rPr>
          <w:vertAlign w:val="subscript"/>
        </w:rPr>
        <w:t>s</w:t>
      </w:r>
      <w:proofErr w:type="spellEnd"/>
      <w:r w:rsidR="00F95588">
        <w:t xml:space="preserve"> = </w:t>
      </w:r>
      <w:r>
        <w:t>0,014/</w:t>
      </w:r>
      <w:proofErr w:type="gramStart"/>
      <w:r>
        <w:t xml:space="preserve">0,005 </w:t>
      </w:r>
      <w:r w:rsidR="00DE56BD">
        <w:t>.</w:t>
      </w:r>
      <w:proofErr w:type="gramEnd"/>
      <w:r w:rsidR="00F95588">
        <w:t xml:space="preserve"> </w:t>
      </w:r>
      <w:r w:rsidR="00F95588">
        <w:rPr>
          <w:rFonts w:cs="Times New Roman"/>
        </w:rPr>
        <w:t>√</w:t>
      </w:r>
      <w:r>
        <w:rPr>
          <w:rFonts w:cs="Times New Roman"/>
        </w:rPr>
        <w:t>3,0</w:t>
      </w:r>
      <w:r w:rsidR="00F95588">
        <w:t xml:space="preserve"> = </w:t>
      </w:r>
      <w:r>
        <w:t>1,61</w:t>
      </w:r>
      <w:r w:rsidR="00F95588">
        <w:t xml:space="preserve">    c = 1,0</w:t>
      </w:r>
    </w:p>
    <w:p w14:paraId="6B11DBE6" w14:textId="77777777" w:rsidR="00F95588" w:rsidRDefault="00F95588" w:rsidP="00F104E7">
      <w:pPr>
        <w:pStyle w:val="Bezmezer"/>
        <w:ind w:left="720"/>
      </w:pPr>
    </w:p>
    <w:p w14:paraId="31A52E8B" w14:textId="0C2EE85B" w:rsidR="00F95588" w:rsidRPr="00F95588" w:rsidRDefault="00DE56BD" w:rsidP="00F104E7">
      <w:pPr>
        <w:pStyle w:val="Bezmezer"/>
        <w:ind w:left="720"/>
      </w:pPr>
      <w:r>
        <w:t>SPB dle tab. 8 (1):</w:t>
      </w:r>
      <w:r>
        <w:tab/>
      </w:r>
      <w:r w:rsidR="00CD2055">
        <w:t>IV.</w:t>
      </w:r>
    </w:p>
    <w:p w14:paraId="28F76A7B" w14:textId="77777777" w:rsidR="000D20B8" w:rsidRDefault="000D20B8" w:rsidP="00F104E7">
      <w:pPr>
        <w:pStyle w:val="Bezmezer"/>
        <w:ind w:left="720"/>
      </w:pPr>
    </w:p>
    <w:p w14:paraId="36BCBE4F" w14:textId="77777777" w:rsidR="00A63AE7" w:rsidRDefault="00A63AE7" w:rsidP="00F104E7">
      <w:pPr>
        <w:pStyle w:val="Bezmezer"/>
        <w:ind w:left="720"/>
      </w:pPr>
    </w:p>
    <w:p w14:paraId="01DDBD70" w14:textId="079EB1BA" w:rsidR="000D20B8" w:rsidRDefault="000D20B8" w:rsidP="00F104E7">
      <w:pPr>
        <w:pStyle w:val="Bezmezer"/>
        <w:ind w:left="720"/>
      </w:pPr>
      <w:r>
        <w:t>N</w:t>
      </w:r>
      <w:r w:rsidR="00543C95">
        <w:t xml:space="preserve"> 4.2 – UPS Náhradní zdroj el. proudu</w:t>
      </w:r>
      <w:r>
        <w:tab/>
        <w:t>S</w:t>
      </w:r>
      <w:r w:rsidR="00543C95">
        <w:t xml:space="preserve"> = 13,</w:t>
      </w:r>
      <w:proofErr w:type="gramStart"/>
      <w:r w:rsidR="00543C95">
        <w:t>5 </w:t>
      </w:r>
      <w:r>
        <w:t xml:space="preserve"> m</w:t>
      </w:r>
      <w:proofErr w:type="gramEnd"/>
      <w:r>
        <w:rPr>
          <w:vertAlign w:val="superscript"/>
        </w:rPr>
        <w:t>2</w:t>
      </w:r>
    </w:p>
    <w:p w14:paraId="32B911E8" w14:textId="77777777" w:rsidR="000D20B8" w:rsidRDefault="000D20B8" w:rsidP="00F104E7">
      <w:pPr>
        <w:pStyle w:val="Bezmezer"/>
        <w:ind w:left="720"/>
      </w:pPr>
    </w:p>
    <w:p w14:paraId="186642EB" w14:textId="77777777" w:rsidR="00543C95" w:rsidRDefault="000D20B8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v</w:t>
      </w:r>
      <w:proofErr w:type="spellEnd"/>
      <w:r w:rsidR="00543C95">
        <w:t xml:space="preserve"> = 12 . 0,9 . </w:t>
      </w:r>
      <w:proofErr w:type="gramStart"/>
      <w:r w:rsidR="00543C95">
        <w:t>0,924 .</w:t>
      </w:r>
      <w:proofErr w:type="gramEnd"/>
      <w:r w:rsidR="00543C95">
        <w:t xml:space="preserve"> 1,0 = 9,97</w:t>
      </w:r>
      <w:r>
        <w:t xml:space="preserve"> </w:t>
      </w:r>
      <w:r w:rsidR="00DE56BD">
        <w:t>kg/m</w:t>
      </w:r>
      <w:r w:rsidR="00DE56BD">
        <w:rPr>
          <w:vertAlign w:val="superscript"/>
        </w:rPr>
        <w:t>2</w:t>
      </w:r>
      <w:r w:rsidR="00152717">
        <w:t xml:space="preserve"> </w:t>
      </w:r>
    </w:p>
    <w:p w14:paraId="016AE4B9" w14:textId="77777777" w:rsidR="00825890" w:rsidRDefault="00825890" w:rsidP="00F104E7">
      <w:pPr>
        <w:pStyle w:val="Bezmezer"/>
        <w:ind w:left="720"/>
      </w:pPr>
    </w:p>
    <w:p w14:paraId="00F0CF2C" w14:textId="36CD6A11" w:rsidR="000D20B8" w:rsidRPr="00152717" w:rsidRDefault="00543C95" w:rsidP="00F104E7">
      <w:pPr>
        <w:pStyle w:val="Bezmezer"/>
        <w:ind w:left="720"/>
      </w:pPr>
      <w:r>
        <w:t xml:space="preserve">p = 10 + 2 = 12 </w:t>
      </w:r>
      <w:r w:rsidR="00152717">
        <w:t>kg/m</w:t>
      </w:r>
      <w:r w:rsidR="00152717">
        <w:rPr>
          <w:vertAlign w:val="superscript"/>
        </w:rPr>
        <w:t>2</w:t>
      </w:r>
    </w:p>
    <w:p w14:paraId="314885F4" w14:textId="5DBC6BB8" w:rsidR="000D20B8" w:rsidRDefault="000D20B8" w:rsidP="00F104E7">
      <w:pPr>
        <w:pStyle w:val="Bezmezer"/>
        <w:ind w:left="720"/>
      </w:pPr>
    </w:p>
    <w:p w14:paraId="207D653C" w14:textId="21266FDF" w:rsidR="00543C95" w:rsidRDefault="00543C95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= 10 kg/m</w:t>
      </w:r>
      <w:r>
        <w:rPr>
          <w:vertAlign w:val="superscript"/>
        </w:rPr>
        <w:t>2</w:t>
      </w:r>
      <w:r>
        <w:t xml:space="preserve"> dle </w:t>
      </w:r>
      <w:proofErr w:type="spellStart"/>
      <w:r>
        <w:t>příl</w:t>
      </w:r>
      <w:proofErr w:type="spellEnd"/>
      <w:r>
        <w:t>. A, tab. A1, pol. 15.6a) (1)</w:t>
      </w:r>
    </w:p>
    <w:p w14:paraId="724E9560" w14:textId="393365F4" w:rsidR="00543C95" w:rsidRDefault="00543C95" w:rsidP="00F104E7">
      <w:pPr>
        <w:pStyle w:val="Bezmezer"/>
        <w:ind w:left="720"/>
      </w:pPr>
      <w:r>
        <w:lastRenderedPageBreak/>
        <w:t xml:space="preserve">a = </w:t>
      </w: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= 0,9</w:t>
      </w:r>
    </w:p>
    <w:p w14:paraId="4911F914" w14:textId="43307B96" w:rsidR="00543C95" w:rsidRDefault="00543C95" w:rsidP="00F104E7">
      <w:pPr>
        <w:pStyle w:val="Bezmezer"/>
        <w:ind w:left="720"/>
      </w:pPr>
    </w:p>
    <w:p w14:paraId="3601FBD7" w14:textId="34BBB95D" w:rsidR="00543C95" w:rsidRPr="00543C95" w:rsidRDefault="00543C95" w:rsidP="00F104E7">
      <w:pPr>
        <w:pStyle w:val="Bezmezer"/>
        <w:ind w:left="720"/>
      </w:pPr>
      <w:r>
        <w:t xml:space="preserve">b = 0,008/0,005 . </w:t>
      </w:r>
      <w:r>
        <w:rPr>
          <w:rFonts w:cs="Times New Roman"/>
        </w:rPr>
        <w:t>√</w:t>
      </w:r>
      <w:r>
        <w:t>3,0 = 0,924    c = 1,0</w:t>
      </w:r>
    </w:p>
    <w:p w14:paraId="72AC6463" w14:textId="77777777" w:rsidR="00CD2055" w:rsidRDefault="00CD2055" w:rsidP="00F104E7">
      <w:pPr>
        <w:pStyle w:val="Bezmezer"/>
        <w:ind w:left="720"/>
      </w:pPr>
    </w:p>
    <w:p w14:paraId="4647B99C" w14:textId="5FC900A5" w:rsidR="000D20B8" w:rsidRPr="000D20B8" w:rsidRDefault="00CD2055" w:rsidP="00F104E7">
      <w:pPr>
        <w:pStyle w:val="Bezmezer"/>
        <w:ind w:left="720"/>
      </w:pPr>
      <w:r>
        <w:t>SPB dle tab. 8 (1):</w:t>
      </w:r>
      <w:r>
        <w:tab/>
      </w:r>
      <w:r w:rsidR="00152717">
        <w:t>I</w:t>
      </w:r>
      <w:r>
        <w:t>V</w:t>
      </w:r>
      <w:r w:rsidR="00543C95">
        <w:t>.</w:t>
      </w:r>
    </w:p>
    <w:p w14:paraId="48A85E17" w14:textId="77777777" w:rsidR="00732CA2" w:rsidRDefault="00732CA2" w:rsidP="00F104E7">
      <w:pPr>
        <w:pStyle w:val="Bezmezer"/>
        <w:ind w:left="720"/>
      </w:pPr>
    </w:p>
    <w:p w14:paraId="7E2E745D" w14:textId="10D5ADE3" w:rsidR="00732CA2" w:rsidRDefault="00732CA2" w:rsidP="00F104E7">
      <w:pPr>
        <w:pStyle w:val="Bezmezer"/>
        <w:ind w:left="720"/>
      </w:pPr>
    </w:p>
    <w:p w14:paraId="707C8B3E" w14:textId="73D8F72E" w:rsidR="00543C95" w:rsidRDefault="00543C95" w:rsidP="00F104E7">
      <w:pPr>
        <w:pStyle w:val="Bezmezer"/>
        <w:ind w:left="720"/>
      </w:pPr>
      <w:r>
        <w:t>N 4.3 – Strojovna výtahu je nad výtahovou šachtou – tvoří spolu jeden PÚ</w:t>
      </w:r>
    </w:p>
    <w:p w14:paraId="658F8BD5" w14:textId="7B1CC890" w:rsidR="00543C95" w:rsidRDefault="00543C95" w:rsidP="00F104E7">
      <w:pPr>
        <w:pStyle w:val="Bezmezer"/>
        <w:ind w:left="720"/>
      </w:pPr>
    </w:p>
    <w:p w14:paraId="1A474463" w14:textId="09A7E02F" w:rsidR="00543C95" w:rsidRDefault="00543C95" w:rsidP="00F104E7">
      <w:pPr>
        <w:pStyle w:val="Bezmezer"/>
        <w:ind w:left="720"/>
      </w:pPr>
      <w:r>
        <w:t>SPB dle čl. 8.10.2, 8.10.5 (1):</w:t>
      </w:r>
      <w:r>
        <w:tab/>
        <w:t xml:space="preserve">II. </w:t>
      </w:r>
    </w:p>
    <w:p w14:paraId="085020F4" w14:textId="7D4720B0" w:rsidR="00543C95" w:rsidRDefault="00543C95" w:rsidP="00F104E7">
      <w:pPr>
        <w:pStyle w:val="Bezmezer"/>
        <w:ind w:left="720"/>
      </w:pPr>
    </w:p>
    <w:p w14:paraId="2CBDFECB" w14:textId="77777777" w:rsidR="00543C95" w:rsidRDefault="00543C95" w:rsidP="00F104E7">
      <w:pPr>
        <w:pStyle w:val="Bezmezer"/>
        <w:ind w:left="720"/>
      </w:pPr>
    </w:p>
    <w:p w14:paraId="57331616" w14:textId="406CA2B9" w:rsidR="00652482" w:rsidRDefault="00652482" w:rsidP="00F104E7">
      <w:pPr>
        <w:pStyle w:val="Bezmezer"/>
        <w:ind w:left="720"/>
      </w:pPr>
      <w:r>
        <w:t xml:space="preserve">N </w:t>
      </w:r>
      <w:r w:rsidR="00543C95">
        <w:t xml:space="preserve">4.4 – Strojovna VZT, </w:t>
      </w:r>
      <w:r w:rsidR="00543C95">
        <w:tab/>
      </w:r>
      <w:r>
        <w:t xml:space="preserve">S = </w:t>
      </w:r>
      <w:r w:rsidR="00543C95">
        <w:t>42,5</w:t>
      </w:r>
      <w:r>
        <w:t xml:space="preserve"> m</w:t>
      </w:r>
      <w:r>
        <w:rPr>
          <w:vertAlign w:val="superscript"/>
        </w:rPr>
        <w:t>2</w:t>
      </w:r>
    </w:p>
    <w:p w14:paraId="5DE31F09" w14:textId="77777777" w:rsidR="00652482" w:rsidRDefault="00652482" w:rsidP="00F104E7">
      <w:pPr>
        <w:pStyle w:val="Bezmezer"/>
        <w:ind w:left="720"/>
      </w:pPr>
    </w:p>
    <w:p w14:paraId="6D2A7C53" w14:textId="67F62251" w:rsidR="00652482" w:rsidRDefault="00652482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</w:t>
      </w:r>
      <w:r w:rsidR="00543C95">
        <w:t>= 17 . 0,9 . 1,</w:t>
      </w:r>
      <w:proofErr w:type="gramStart"/>
      <w:r w:rsidR="00543C95">
        <w:t>38 .</w:t>
      </w:r>
      <w:proofErr w:type="gramEnd"/>
      <w:r w:rsidR="00543C95">
        <w:t xml:space="preserve"> 1,0 = 21,1</w:t>
      </w:r>
      <w:r>
        <w:t xml:space="preserve"> kg/m</w:t>
      </w:r>
      <w:r>
        <w:rPr>
          <w:vertAlign w:val="superscript"/>
        </w:rPr>
        <w:t>2</w:t>
      </w:r>
    </w:p>
    <w:p w14:paraId="11F0771D" w14:textId="77777777" w:rsidR="00652482" w:rsidRDefault="00652482" w:rsidP="00F104E7">
      <w:pPr>
        <w:pStyle w:val="Bezmezer"/>
        <w:ind w:left="720"/>
      </w:pPr>
    </w:p>
    <w:p w14:paraId="511649DC" w14:textId="00462D11" w:rsidR="00652482" w:rsidRDefault="00543C95" w:rsidP="00F104E7">
      <w:pPr>
        <w:pStyle w:val="Bezmezer"/>
        <w:ind w:left="720"/>
      </w:pPr>
      <w:r>
        <w:t>p = 15 + 2 = 17</w:t>
      </w:r>
      <w:r w:rsidR="00652482">
        <w:t xml:space="preserve"> kg/m</w:t>
      </w:r>
      <w:r w:rsidR="00652482">
        <w:rPr>
          <w:vertAlign w:val="superscript"/>
        </w:rPr>
        <w:t>2</w:t>
      </w:r>
    </w:p>
    <w:p w14:paraId="5F1C4AD9" w14:textId="77777777" w:rsidR="00652482" w:rsidRDefault="00652482" w:rsidP="00F104E7">
      <w:pPr>
        <w:pStyle w:val="Bezmezer"/>
        <w:ind w:left="720"/>
      </w:pPr>
    </w:p>
    <w:p w14:paraId="680E90EA" w14:textId="77777777" w:rsidR="00543C95" w:rsidRDefault="00652482" w:rsidP="00F104E7">
      <w:pPr>
        <w:pStyle w:val="Bezmezer"/>
        <w:ind w:left="720"/>
      </w:pPr>
      <w:proofErr w:type="spellStart"/>
      <w:r>
        <w:t>p</w:t>
      </w:r>
      <w:r>
        <w:rPr>
          <w:vertAlign w:val="subscript"/>
        </w:rPr>
        <w:t>n</w:t>
      </w:r>
      <w:proofErr w:type="spellEnd"/>
      <w:r w:rsidR="00543C95">
        <w:t xml:space="preserve"> = 15</w:t>
      </w:r>
      <w:r>
        <w:t xml:space="preserve"> kg/m</w:t>
      </w:r>
      <w:r>
        <w:rPr>
          <w:vertAlign w:val="superscript"/>
        </w:rPr>
        <w:t>2</w:t>
      </w:r>
      <w:r>
        <w:t xml:space="preserve"> dle </w:t>
      </w:r>
      <w:proofErr w:type="spellStart"/>
      <w:r>
        <w:t>příl</w:t>
      </w:r>
      <w:proofErr w:type="spellEnd"/>
      <w:r>
        <w:t xml:space="preserve">. A, tab. A1, pol. </w:t>
      </w:r>
      <w:r w:rsidR="00543C95">
        <w:t>15.1 (1)</w:t>
      </w:r>
    </w:p>
    <w:p w14:paraId="15E433E8" w14:textId="77777777" w:rsidR="00543C95" w:rsidRDefault="00543C95" w:rsidP="00F104E7">
      <w:pPr>
        <w:pStyle w:val="Bezmezer"/>
        <w:ind w:left="720"/>
      </w:pPr>
    </w:p>
    <w:p w14:paraId="5B703D13" w14:textId="75C5220D" w:rsidR="00652482" w:rsidRPr="00652482" w:rsidRDefault="00652482" w:rsidP="00F104E7">
      <w:pPr>
        <w:pStyle w:val="Bezmezer"/>
        <w:ind w:left="720"/>
      </w:pP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= a = </w:t>
      </w:r>
      <w:r w:rsidR="00543C95">
        <w:t>0,9</w:t>
      </w:r>
    </w:p>
    <w:p w14:paraId="4A9FE8DA" w14:textId="77777777" w:rsidR="00543C95" w:rsidRDefault="00543C95" w:rsidP="00F104E7">
      <w:pPr>
        <w:pStyle w:val="Bezmezer"/>
        <w:ind w:left="720"/>
      </w:pPr>
    </w:p>
    <w:p w14:paraId="7BE3DE5C" w14:textId="55701CC3" w:rsidR="00652482" w:rsidRDefault="00652482" w:rsidP="00F104E7">
      <w:pPr>
        <w:pStyle w:val="Bezmezer"/>
        <w:ind w:left="720"/>
      </w:pPr>
      <w:r>
        <w:t xml:space="preserve">b = </w:t>
      </w:r>
      <w:r w:rsidR="00543C95">
        <w:t>0,0</w:t>
      </w:r>
      <w:r w:rsidR="00B12A4D">
        <w:t>1</w:t>
      </w:r>
      <w:r w:rsidR="00543C95">
        <w:t xml:space="preserve">2/0,005 . </w:t>
      </w:r>
      <w:r>
        <w:rPr>
          <w:rFonts w:cs="Times New Roman"/>
        </w:rPr>
        <w:t>√</w:t>
      </w:r>
      <w:r w:rsidR="00543C95">
        <w:rPr>
          <w:rFonts w:cs="Times New Roman"/>
        </w:rPr>
        <w:t>3,0 = 1,38    c = 1,0</w:t>
      </w:r>
    </w:p>
    <w:p w14:paraId="6FD6752B" w14:textId="77777777" w:rsidR="00652482" w:rsidRDefault="00652482" w:rsidP="00F104E7">
      <w:pPr>
        <w:pStyle w:val="Bezmezer"/>
        <w:ind w:left="720"/>
      </w:pPr>
    </w:p>
    <w:p w14:paraId="6FCAE27D" w14:textId="2F7933B9" w:rsidR="00652482" w:rsidRDefault="00652482" w:rsidP="00F104E7">
      <w:pPr>
        <w:pStyle w:val="Bezmezer"/>
        <w:ind w:left="720"/>
      </w:pPr>
      <w:r>
        <w:t>SPB dle tab. 8 (1):</w:t>
      </w:r>
      <w:r>
        <w:tab/>
        <w:t>I</w:t>
      </w:r>
      <w:r w:rsidR="00543C95">
        <w:t>V</w:t>
      </w:r>
      <w:r>
        <w:t>.</w:t>
      </w:r>
    </w:p>
    <w:p w14:paraId="555FCBB9" w14:textId="77777777" w:rsidR="00652482" w:rsidRDefault="00652482" w:rsidP="00F104E7">
      <w:pPr>
        <w:pStyle w:val="Bezmezer"/>
        <w:ind w:left="720"/>
      </w:pPr>
    </w:p>
    <w:p w14:paraId="73716FB1" w14:textId="77777777" w:rsidR="00543C95" w:rsidRDefault="00543C95" w:rsidP="00F104E7">
      <w:pPr>
        <w:pStyle w:val="Bezmezer"/>
        <w:ind w:left="720"/>
      </w:pPr>
    </w:p>
    <w:p w14:paraId="009F70D2" w14:textId="77777777" w:rsidR="00F71540" w:rsidRDefault="00041101" w:rsidP="00390283">
      <w:pPr>
        <w:pStyle w:val="Bezmezer"/>
        <w:numPr>
          <w:ilvl w:val="0"/>
          <w:numId w:val="3"/>
        </w:numPr>
      </w:pPr>
      <w:r>
        <w:t>Zhodnocení</w:t>
      </w:r>
      <w:r w:rsidR="000D20B8">
        <w:t xml:space="preserve"> </w:t>
      </w:r>
      <w:r w:rsidR="00F71540">
        <w:t>stavební</w:t>
      </w:r>
      <w:r>
        <w:t>ch</w:t>
      </w:r>
      <w:r w:rsidR="0029676E">
        <w:t xml:space="preserve"> konstrukc</w:t>
      </w:r>
      <w:r>
        <w:t>í</w:t>
      </w:r>
      <w:r w:rsidR="00ED21CD">
        <w:t xml:space="preserve"> </w:t>
      </w:r>
      <w:r>
        <w:t>(dveří)</w:t>
      </w:r>
    </w:p>
    <w:p w14:paraId="7FB7CA9A" w14:textId="77777777" w:rsidR="00F71540" w:rsidRDefault="00F71540" w:rsidP="00ED21CD">
      <w:pPr>
        <w:pStyle w:val="Bezmezer"/>
        <w:ind w:left="4248"/>
      </w:pPr>
    </w:p>
    <w:p w14:paraId="48E47D7E" w14:textId="1902202A" w:rsidR="000D20B8" w:rsidRDefault="000D20B8" w:rsidP="000D20B8">
      <w:pPr>
        <w:pStyle w:val="Bezmezer"/>
        <w:ind w:firstLine="708"/>
      </w:pPr>
      <w:r>
        <w:t>P</w:t>
      </w:r>
      <w:r w:rsidR="00F71540">
        <w:t>ožadavky tab. 1</w:t>
      </w:r>
      <w:r w:rsidR="00567E3A">
        <w:t>2</w:t>
      </w:r>
      <w:r w:rsidR="0029676E">
        <w:t xml:space="preserve"> (1</w:t>
      </w:r>
      <w:r w:rsidR="00F71540">
        <w:t xml:space="preserve">) </w:t>
      </w:r>
      <w:r w:rsidR="00F104E7">
        <w:tab/>
      </w:r>
      <w:r w:rsidR="00041101">
        <w:tab/>
        <w:t>SPB I.</w:t>
      </w:r>
      <w:r w:rsidR="00543C95">
        <w:tab/>
        <w:t xml:space="preserve">    </w:t>
      </w:r>
      <w:r w:rsidR="00041101">
        <w:t xml:space="preserve">SPB </w:t>
      </w:r>
      <w:r w:rsidR="00543C95">
        <w:t>I</w:t>
      </w:r>
      <w:r w:rsidR="00041101">
        <w:t>I.</w:t>
      </w:r>
      <w:r w:rsidR="00543C95">
        <w:t xml:space="preserve">    SPB III.    SPB IV.</w:t>
      </w:r>
    </w:p>
    <w:p w14:paraId="00AF206C" w14:textId="77777777" w:rsidR="00774CE9" w:rsidRDefault="000D20B8" w:rsidP="000D20B8">
      <w:pPr>
        <w:pStyle w:val="Bezmezer"/>
        <w:ind w:left="7080" w:firstLine="708"/>
      </w:pPr>
      <w:r>
        <w:t xml:space="preserve"> </w:t>
      </w:r>
    </w:p>
    <w:p w14:paraId="597B73F3" w14:textId="6EF41BC7" w:rsidR="00EA2155" w:rsidRDefault="0029676E" w:rsidP="00944B95">
      <w:pPr>
        <w:pStyle w:val="Bezmezer"/>
        <w:numPr>
          <w:ilvl w:val="0"/>
          <w:numId w:val="2"/>
        </w:numPr>
      </w:pPr>
      <w:r>
        <w:t>Požární stěny a stropy</w:t>
      </w:r>
      <w:r>
        <w:tab/>
      </w:r>
      <w:r>
        <w:tab/>
      </w:r>
      <w:r w:rsidR="00D442F9">
        <w:t>15</w:t>
      </w:r>
      <w:r w:rsidR="00F71540" w:rsidRPr="00EA2155">
        <w:rPr>
          <w:vertAlign w:val="superscript"/>
        </w:rPr>
        <w:t>+</w:t>
      </w:r>
      <w:r w:rsidR="00D442F9">
        <w:rPr>
          <w:vertAlign w:val="superscript"/>
        </w:rPr>
        <w:tab/>
      </w:r>
      <w:r w:rsidR="00D442F9">
        <w:t xml:space="preserve">    30</w:t>
      </w:r>
      <w:r w:rsidR="000001F2">
        <w:rPr>
          <w:vertAlign w:val="superscript"/>
        </w:rPr>
        <w:t>+</w:t>
      </w:r>
      <w:r w:rsidR="00D442F9">
        <w:rPr>
          <w:vertAlign w:val="superscript"/>
        </w:rPr>
        <w:tab/>
        <w:t xml:space="preserve"> </w:t>
      </w:r>
      <w:r w:rsidR="00D442F9">
        <w:t xml:space="preserve">       45</w:t>
      </w:r>
      <w:r w:rsidR="00D442F9">
        <w:rPr>
          <w:vertAlign w:val="superscript"/>
        </w:rPr>
        <w:t>+</w:t>
      </w:r>
      <w:r w:rsidR="00D442F9">
        <w:tab/>
        <w:t xml:space="preserve">  60</w:t>
      </w:r>
      <w:r w:rsidR="00D442F9">
        <w:rPr>
          <w:vertAlign w:val="superscript"/>
        </w:rPr>
        <w:t>+</w:t>
      </w:r>
      <w:r w:rsidR="00D442F9">
        <w:tab/>
        <w:t xml:space="preserve"> </w:t>
      </w:r>
      <w:r w:rsidR="00327A37">
        <w:tab/>
      </w:r>
      <w:r w:rsidR="00327A37">
        <w:tab/>
      </w:r>
    </w:p>
    <w:p w14:paraId="7EE91AC6" w14:textId="446C7B7A" w:rsidR="00F71540" w:rsidRDefault="000B7645" w:rsidP="00944B95">
      <w:pPr>
        <w:pStyle w:val="Bezmezer"/>
        <w:numPr>
          <w:ilvl w:val="0"/>
          <w:numId w:val="2"/>
        </w:numPr>
      </w:pPr>
      <w:r>
        <w:t>Požární uzávěry otvorů</w:t>
      </w:r>
      <w:r>
        <w:tab/>
      </w:r>
      <w:r>
        <w:tab/>
      </w:r>
      <w:r w:rsidR="00041101">
        <w:t>15</w:t>
      </w:r>
      <w:r w:rsidR="00586DF0">
        <w:t>DP3</w:t>
      </w:r>
      <w:r w:rsidR="00041101">
        <w:tab/>
      </w:r>
      <w:r w:rsidR="00D442F9">
        <w:t xml:space="preserve">    </w:t>
      </w:r>
      <w:r w:rsidR="00ED0FB4">
        <w:t>15</w:t>
      </w:r>
      <w:r w:rsidR="000001F2">
        <w:t xml:space="preserve"> DP3</w:t>
      </w:r>
      <w:r w:rsidR="00D442F9">
        <w:t xml:space="preserve">    30 DP3     30 DP3</w:t>
      </w:r>
      <w:r w:rsidR="00327A37">
        <w:tab/>
      </w:r>
    </w:p>
    <w:p w14:paraId="4FB50D7F" w14:textId="4708969E" w:rsidR="00EB2BA0" w:rsidRDefault="00EB2BA0" w:rsidP="00EB2BA0">
      <w:pPr>
        <w:pStyle w:val="Odstavecseseznamem"/>
      </w:pPr>
    </w:p>
    <w:p w14:paraId="2F87035E" w14:textId="762AAA14" w:rsidR="00543C95" w:rsidRDefault="00543C95" w:rsidP="00543C95">
      <w:pPr>
        <w:pStyle w:val="Odstavecseseznamem"/>
        <w:numPr>
          <w:ilvl w:val="0"/>
          <w:numId w:val="2"/>
        </w:numPr>
      </w:pPr>
      <w:r>
        <w:t>Obvodové stěny zajišťující…</w:t>
      </w:r>
      <w:r w:rsidR="00D442F9">
        <w:tab/>
        <w:t>15</w:t>
      </w:r>
      <w:r w:rsidR="00D442F9">
        <w:rPr>
          <w:vertAlign w:val="superscript"/>
        </w:rPr>
        <w:t>+</w:t>
      </w:r>
      <w:r w:rsidR="00D442F9">
        <w:tab/>
        <w:t xml:space="preserve">    30</w:t>
      </w:r>
      <w:r w:rsidR="00D442F9">
        <w:rPr>
          <w:vertAlign w:val="superscript"/>
        </w:rPr>
        <w:t>+</w:t>
      </w:r>
      <w:r w:rsidR="00D442F9">
        <w:tab/>
        <w:t xml:space="preserve">        45</w:t>
      </w:r>
      <w:r w:rsidR="00D442F9">
        <w:rPr>
          <w:vertAlign w:val="superscript"/>
        </w:rPr>
        <w:t>+</w:t>
      </w:r>
      <w:r w:rsidR="00D442F9">
        <w:t xml:space="preserve"> </w:t>
      </w:r>
      <w:r w:rsidR="00D442F9">
        <w:tab/>
        <w:t xml:space="preserve">  60</w:t>
      </w:r>
      <w:r w:rsidR="00D442F9">
        <w:rPr>
          <w:vertAlign w:val="superscript"/>
        </w:rPr>
        <w:t>+</w:t>
      </w:r>
    </w:p>
    <w:p w14:paraId="38C909B6" w14:textId="77777777" w:rsidR="00543C95" w:rsidRDefault="00543C95" w:rsidP="00543C95">
      <w:pPr>
        <w:pStyle w:val="Odstavecseseznamem"/>
      </w:pPr>
    </w:p>
    <w:p w14:paraId="5A12D6D3" w14:textId="15ED6F42" w:rsidR="00543C95" w:rsidRDefault="00543C95" w:rsidP="00543C95">
      <w:pPr>
        <w:pStyle w:val="Odstavecseseznamem"/>
        <w:numPr>
          <w:ilvl w:val="0"/>
          <w:numId w:val="2"/>
        </w:numPr>
      </w:pPr>
      <w:r>
        <w:t xml:space="preserve">Nosné </w:t>
      </w:r>
      <w:proofErr w:type="spellStart"/>
      <w:r>
        <w:t>kce</w:t>
      </w:r>
      <w:proofErr w:type="spellEnd"/>
      <w:r>
        <w:t xml:space="preserve"> střech</w:t>
      </w:r>
      <w:r w:rsidR="00D442F9">
        <w:tab/>
      </w:r>
      <w:r w:rsidR="00D442F9">
        <w:tab/>
      </w:r>
      <w:r w:rsidR="00D442F9">
        <w:tab/>
        <w:t>15</w:t>
      </w:r>
      <w:r w:rsidR="00D442F9">
        <w:tab/>
        <w:t xml:space="preserve">    15</w:t>
      </w:r>
      <w:r w:rsidR="00D442F9">
        <w:tab/>
        <w:t xml:space="preserve">        30</w:t>
      </w:r>
      <w:r w:rsidR="00D442F9">
        <w:tab/>
        <w:t xml:space="preserve">  30</w:t>
      </w:r>
    </w:p>
    <w:p w14:paraId="139D6E0B" w14:textId="77777777" w:rsidR="00543C95" w:rsidRDefault="00543C95" w:rsidP="00543C95">
      <w:pPr>
        <w:pStyle w:val="Odstavecseseznamem"/>
      </w:pPr>
    </w:p>
    <w:p w14:paraId="0907CD77" w14:textId="03E43D85" w:rsidR="00543C95" w:rsidRDefault="00543C95" w:rsidP="00543C95">
      <w:pPr>
        <w:pStyle w:val="Odstavecseseznamem"/>
        <w:numPr>
          <w:ilvl w:val="0"/>
          <w:numId w:val="2"/>
        </w:numPr>
      </w:pPr>
      <w:r>
        <w:t xml:space="preserve">Nosné </w:t>
      </w:r>
      <w:proofErr w:type="spellStart"/>
      <w:r>
        <w:t>kce</w:t>
      </w:r>
      <w:proofErr w:type="spellEnd"/>
      <w:r>
        <w:t xml:space="preserve"> uvnitř PÚ</w:t>
      </w:r>
      <w:r w:rsidR="00D442F9">
        <w:tab/>
      </w:r>
      <w:r w:rsidR="00D442F9">
        <w:tab/>
        <w:t>15</w:t>
      </w:r>
      <w:r w:rsidR="00D442F9">
        <w:tab/>
        <w:t xml:space="preserve">    30            45</w:t>
      </w:r>
      <w:r w:rsidR="00D442F9">
        <w:tab/>
        <w:t xml:space="preserve">  60</w:t>
      </w:r>
    </w:p>
    <w:p w14:paraId="6FD3ACCE" w14:textId="77777777" w:rsidR="00EB2BA0" w:rsidRDefault="00EB2BA0" w:rsidP="00EB2BA0">
      <w:pPr>
        <w:pStyle w:val="Bezmezer"/>
      </w:pPr>
    </w:p>
    <w:p w14:paraId="26995BB7" w14:textId="5FC871EE" w:rsidR="00EB2BA0" w:rsidRDefault="00D442F9" w:rsidP="00D442F9">
      <w:pPr>
        <w:pStyle w:val="Bezmezer"/>
        <w:ind w:left="708"/>
      </w:pPr>
      <w:r>
        <w:t>Skutečné odolnosti dle Eurokódů (E), ČSN, katalogů</w:t>
      </w:r>
    </w:p>
    <w:p w14:paraId="27C7A59B" w14:textId="0DAC2A6F" w:rsidR="00D442F9" w:rsidRDefault="00D442F9" w:rsidP="00D442F9">
      <w:pPr>
        <w:pStyle w:val="Bezmezer"/>
        <w:ind w:left="708"/>
      </w:pPr>
    </w:p>
    <w:p w14:paraId="37AF468F" w14:textId="77777777" w:rsidR="0076268E" w:rsidRDefault="00D442F9" w:rsidP="0076268E">
      <w:pPr>
        <w:pStyle w:val="Bezmezer"/>
        <w:ind w:left="708"/>
      </w:pPr>
      <w:r>
        <w:t xml:space="preserve">ad1) Požární stěny mezi </w:t>
      </w:r>
      <w:r w:rsidR="0076268E">
        <w:t xml:space="preserve">LJ PÚ </w:t>
      </w:r>
      <w:r>
        <w:t>musí mít</w:t>
      </w:r>
      <w:r w:rsidR="0076268E">
        <w:t xml:space="preserve"> </w:t>
      </w:r>
    </w:p>
    <w:p w14:paraId="1D284023" w14:textId="0C277698" w:rsidR="00D442F9" w:rsidRDefault="001207B6" w:rsidP="0076268E">
      <w:pPr>
        <w:pStyle w:val="Bezmezer"/>
        <w:ind w:left="708" w:firstLine="708"/>
      </w:pPr>
      <w:r>
        <w:t>z</w:t>
      </w:r>
      <w:r w:rsidR="00D442F9">
        <w:t>ajištěny uvedené</w:t>
      </w:r>
      <w:r w:rsidR="00B12A4D">
        <w:tab/>
      </w:r>
      <w:r w:rsidR="00B12A4D">
        <w:tab/>
      </w:r>
      <w:r w:rsidR="0076268E">
        <w:tab/>
        <w:t xml:space="preserve">            </w:t>
      </w:r>
      <w:r w:rsidR="00B12A4D">
        <w:t>- odolnosti EI/REI</w:t>
      </w:r>
      <w:r w:rsidR="0076268E">
        <w:t xml:space="preserve">-30 a </w:t>
      </w:r>
      <w:r w:rsidR="00B12A4D">
        <w:t>45DP1</w:t>
      </w:r>
    </w:p>
    <w:p w14:paraId="0073E4DF" w14:textId="5F5C8CD6" w:rsidR="00D442F9" w:rsidRDefault="00D442F9" w:rsidP="00D442F9">
      <w:pPr>
        <w:pStyle w:val="Bezmezer"/>
        <w:ind w:left="708"/>
      </w:pPr>
      <w:r>
        <w:tab/>
        <w:t>Stropy jsou zde klenbové se zajištěnou požární</w:t>
      </w:r>
      <w:r>
        <w:tab/>
        <w:t>- odolností REI-90 DP1</w:t>
      </w:r>
    </w:p>
    <w:p w14:paraId="69209816" w14:textId="2CC916AE" w:rsidR="00D442F9" w:rsidRDefault="00D442F9" w:rsidP="00D442F9">
      <w:pPr>
        <w:pStyle w:val="Bezmezer"/>
        <w:ind w:left="708"/>
      </w:pPr>
      <w:r>
        <w:tab/>
        <w:t xml:space="preserve">Stropy dřevěné trámové jsou se   </w:t>
      </w:r>
      <w:r>
        <w:tab/>
        <w:t>„</w:t>
      </w:r>
      <w:r>
        <w:tab/>
      </w:r>
      <w:r>
        <w:tab/>
        <w:t>- odolností REI-45 DP2</w:t>
      </w:r>
    </w:p>
    <w:p w14:paraId="45DAF969" w14:textId="77777777" w:rsidR="00D442F9" w:rsidRDefault="00D442F9" w:rsidP="00D442F9">
      <w:pPr>
        <w:pStyle w:val="Bezmezer"/>
        <w:ind w:left="708"/>
      </w:pPr>
    </w:p>
    <w:p w14:paraId="6CD81A77" w14:textId="77777777" w:rsidR="0076268E" w:rsidRDefault="00D442F9" w:rsidP="00D442F9">
      <w:pPr>
        <w:pStyle w:val="Bezmezer"/>
        <w:ind w:left="708"/>
      </w:pPr>
      <w:r>
        <w:t>ad2</w:t>
      </w:r>
      <w:r w:rsidR="0076268E">
        <w:t>) Požární uzávěry LJ</w:t>
      </w:r>
      <w:r>
        <w:t xml:space="preserve"> a prostor</w:t>
      </w:r>
      <w:r w:rsidR="0076268E">
        <w:t xml:space="preserve"> </w:t>
      </w:r>
      <w:r>
        <w:t xml:space="preserve">s nahodilým </w:t>
      </w:r>
    </w:p>
    <w:p w14:paraId="476FB7ED" w14:textId="3CC1A9C3" w:rsidR="00D442F9" w:rsidRDefault="00D442F9" w:rsidP="0076268E">
      <w:pPr>
        <w:pStyle w:val="Bezmezer"/>
        <w:ind w:left="708" w:firstLine="708"/>
      </w:pPr>
      <w:r>
        <w:lastRenderedPageBreak/>
        <w:t xml:space="preserve">požárním zatížením musí </w:t>
      </w:r>
      <w:r w:rsidR="0076268E">
        <w:t xml:space="preserve">být provedeny jako </w:t>
      </w:r>
    </w:p>
    <w:p w14:paraId="22F96BC0" w14:textId="77777777" w:rsidR="0076268E" w:rsidRDefault="00D442F9" w:rsidP="00D442F9">
      <w:pPr>
        <w:pStyle w:val="Bezmezer"/>
        <w:ind w:left="708"/>
      </w:pPr>
      <w:r>
        <w:tab/>
        <w:t>požární</w:t>
      </w:r>
      <w:r w:rsidR="0076268E">
        <w:t xml:space="preserve"> a současně kouřotěsné – klasifikace </w:t>
      </w:r>
    </w:p>
    <w:p w14:paraId="0AC58A5A" w14:textId="031D588F" w:rsidR="00D442F9" w:rsidRPr="0076268E" w:rsidRDefault="0076268E" w:rsidP="00D442F9">
      <w:pPr>
        <w:pStyle w:val="Bezmezer"/>
        <w:ind w:left="708"/>
      </w:pPr>
      <w:r>
        <w:tab/>
        <w:t xml:space="preserve">dle čl. 10.4.2 (9) alespoň </w:t>
      </w:r>
      <w:r w:rsidR="00D442F9">
        <w:tab/>
      </w:r>
      <w:r w:rsidR="00D442F9">
        <w:tab/>
      </w:r>
      <w:r w:rsidR="00D442F9">
        <w:tab/>
      </w:r>
      <w:r w:rsidR="00D442F9">
        <w:tab/>
        <w:t>- odolnost E</w:t>
      </w:r>
      <w:r>
        <w:t>I 30-S</w:t>
      </w:r>
      <w:r>
        <w:rPr>
          <w:vertAlign w:val="subscript"/>
        </w:rPr>
        <w:t>m</w:t>
      </w:r>
    </w:p>
    <w:p w14:paraId="5B6322BD" w14:textId="1FC6508C" w:rsidR="00EB2BA0" w:rsidRDefault="00EB2BA0" w:rsidP="00EB2BA0">
      <w:pPr>
        <w:pStyle w:val="Bezmezer"/>
      </w:pPr>
    </w:p>
    <w:p w14:paraId="160CD69D" w14:textId="5D22B42C" w:rsidR="00D442F9" w:rsidRDefault="00D442F9" w:rsidP="00EB2BA0">
      <w:pPr>
        <w:pStyle w:val="Bezmezer"/>
      </w:pPr>
      <w:r>
        <w:tab/>
        <w:t xml:space="preserve">ad3) Obvodové stěny zděné </w:t>
      </w:r>
      <w:proofErr w:type="spellStart"/>
      <w:r>
        <w:t>tl</w:t>
      </w:r>
      <w:proofErr w:type="spellEnd"/>
      <w:r>
        <w:t>. 1200 mm (E) 6.1.2</w:t>
      </w:r>
      <w:r>
        <w:tab/>
      </w:r>
      <w:r>
        <w:tab/>
        <w:t>- odolnost REW-180 DP1</w:t>
      </w:r>
    </w:p>
    <w:p w14:paraId="1C5A0720" w14:textId="77777777" w:rsidR="0076268E" w:rsidRDefault="0076268E" w:rsidP="00EB2BA0">
      <w:pPr>
        <w:pStyle w:val="Bezmezer"/>
      </w:pPr>
    </w:p>
    <w:p w14:paraId="2AF05E20" w14:textId="08A77C59" w:rsidR="00D442F9" w:rsidRDefault="00D442F9" w:rsidP="00EB2BA0">
      <w:pPr>
        <w:pStyle w:val="Bezmezer"/>
      </w:pPr>
      <w:r>
        <w:tab/>
        <w:t xml:space="preserve">ad4) Nosné </w:t>
      </w:r>
      <w:proofErr w:type="spellStart"/>
      <w:r>
        <w:t>kce</w:t>
      </w:r>
      <w:proofErr w:type="spellEnd"/>
      <w:r>
        <w:t xml:space="preserve"> střech nad požární stropem při půdním</w:t>
      </w:r>
    </w:p>
    <w:p w14:paraId="7901F293" w14:textId="412936D3" w:rsidR="00D442F9" w:rsidRDefault="00D442F9" w:rsidP="00EB2BA0">
      <w:pPr>
        <w:pStyle w:val="Bezmezer"/>
      </w:pPr>
      <w:r>
        <w:tab/>
      </w:r>
      <w:r>
        <w:tab/>
        <w:t xml:space="preserve">prostoru </w:t>
      </w:r>
      <w:proofErr w:type="spellStart"/>
      <w:r>
        <w:t>p</w:t>
      </w:r>
      <w:r>
        <w:rPr>
          <w:vertAlign w:val="subscript"/>
        </w:rPr>
        <w:t>n</w:t>
      </w:r>
      <w:proofErr w:type="spellEnd"/>
      <w:r>
        <w:t xml:space="preserve"> &lt; 5 kg/m</w:t>
      </w:r>
      <w:r>
        <w:rPr>
          <w:vertAlign w:val="superscript"/>
        </w:rPr>
        <w:t>2</w:t>
      </w:r>
      <w:r>
        <w:t xml:space="preserve"> a osoby jsou zde pouze</w:t>
      </w:r>
    </w:p>
    <w:p w14:paraId="652923FA" w14:textId="797DFE12" w:rsidR="00D442F9" w:rsidRDefault="00D442F9" w:rsidP="00EB2BA0">
      <w:pPr>
        <w:pStyle w:val="Bezmezer"/>
      </w:pPr>
      <w:r>
        <w:tab/>
      </w:r>
      <w:r>
        <w:tab/>
        <w:t>výjimečně nemusí vykazovat požární odolnost – čl. 8.7.2a) (1).</w:t>
      </w:r>
    </w:p>
    <w:p w14:paraId="7188EE40" w14:textId="73A821C6" w:rsidR="00D442F9" w:rsidRDefault="00D442F9" w:rsidP="00EB2BA0">
      <w:pPr>
        <w:pStyle w:val="Bezmezer"/>
      </w:pPr>
    </w:p>
    <w:p w14:paraId="14249488" w14:textId="0EE9BE0C" w:rsidR="00D442F9" w:rsidRDefault="00D442F9" w:rsidP="00EB2BA0">
      <w:pPr>
        <w:pStyle w:val="Bezmezer"/>
      </w:pPr>
      <w:r>
        <w:tab/>
        <w:t xml:space="preserve">ad5) Nosné </w:t>
      </w:r>
      <w:proofErr w:type="spellStart"/>
      <w:r>
        <w:t>kce</w:t>
      </w:r>
      <w:proofErr w:type="spellEnd"/>
      <w:r>
        <w:t xml:space="preserve"> uvnitř PÚ – zdivo cihelné </w:t>
      </w:r>
      <w:proofErr w:type="spellStart"/>
      <w:r>
        <w:t>tl</w:t>
      </w:r>
      <w:proofErr w:type="spellEnd"/>
      <w:r>
        <w:t>. 600 mm</w:t>
      </w:r>
    </w:p>
    <w:p w14:paraId="382C97BE" w14:textId="02E6B203" w:rsidR="00D442F9" w:rsidRDefault="00D442F9" w:rsidP="00EB2BA0">
      <w:pPr>
        <w:pStyle w:val="Bezmezer"/>
      </w:pPr>
      <w:r>
        <w:tab/>
      </w:r>
      <w:r>
        <w:tab/>
        <w:t>(E) 6.1.2</w:t>
      </w:r>
      <w:r>
        <w:tab/>
      </w:r>
      <w:r>
        <w:tab/>
      </w:r>
      <w:r>
        <w:tab/>
      </w:r>
      <w:r>
        <w:tab/>
      </w:r>
      <w:r>
        <w:tab/>
      </w:r>
      <w:r>
        <w:tab/>
        <w:t>- odolnost R-180 DP1</w:t>
      </w:r>
    </w:p>
    <w:p w14:paraId="6747E1B9" w14:textId="21CF7614" w:rsidR="00D442F9" w:rsidRDefault="00D442F9" w:rsidP="00EB2BA0">
      <w:pPr>
        <w:pStyle w:val="Bezmezer"/>
      </w:pPr>
    </w:p>
    <w:p w14:paraId="7062F8B9" w14:textId="5626AEC3" w:rsidR="00354DD5" w:rsidRDefault="00D442F9" w:rsidP="00EB2BA0">
      <w:pPr>
        <w:pStyle w:val="Bezmezer"/>
      </w:pPr>
      <w:r>
        <w:tab/>
        <w:t>Stavební konstrukce takto vyhovují.</w:t>
      </w:r>
    </w:p>
    <w:p w14:paraId="250B4AEE" w14:textId="75033587" w:rsidR="00354DD5" w:rsidRDefault="00354DD5" w:rsidP="00EB2BA0">
      <w:pPr>
        <w:pStyle w:val="Bezmezer"/>
      </w:pPr>
    </w:p>
    <w:p w14:paraId="1729726F" w14:textId="79127180" w:rsidR="00354DD5" w:rsidRDefault="00354DD5" w:rsidP="00EB2BA0">
      <w:pPr>
        <w:pStyle w:val="Bezmezer"/>
      </w:pPr>
    </w:p>
    <w:p w14:paraId="53993F99" w14:textId="2A202BD3" w:rsidR="00354DD5" w:rsidRDefault="00354DD5" w:rsidP="00390283">
      <w:pPr>
        <w:pStyle w:val="Bezmezer"/>
        <w:numPr>
          <w:ilvl w:val="0"/>
          <w:numId w:val="3"/>
        </w:numPr>
      </w:pPr>
      <w:r>
        <w:t>Zhodnocení stavebních hmot</w:t>
      </w:r>
    </w:p>
    <w:p w14:paraId="64959A47" w14:textId="54875E2E" w:rsidR="00D442F9" w:rsidRDefault="00D442F9" w:rsidP="00EB2BA0">
      <w:pPr>
        <w:pStyle w:val="Bezmezer"/>
      </w:pPr>
      <w:r>
        <w:tab/>
      </w:r>
    </w:p>
    <w:p w14:paraId="4A934EC3" w14:textId="22E02D65" w:rsidR="00041101" w:rsidRDefault="00354DD5" w:rsidP="001379B9">
      <w:pPr>
        <w:pStyle w:val="Bezmezer"/>
        <w:ind w:left="708"/>
      </w:pPr>
      <w:r>
        <w:t xml:space="preserve">Na nosné a požárně </w:t>
      </w:r>
      <w:r w:rsidR="001207B6">
        <w:t xml:space="preserve">dělící konstrukce jsou použity výrobky z hmot třídy reakce na oheň A1, A2. Na povrchové úpravy ÚC nejsou použity hmoty, které při požáru odpadávají nebo odkapávají nebo jsou zdrojem toxických zplodin hoření. </w:t>
      </w:r>
    </w:p>
    <w:p w14:paraId="0D3A3AA2" w14:textId="44E0B6E6" w:rsidR="001207B6" w:rsidRDefault="001207B6" w:rsidP="001379B9">
      <w:pPr>
        <w:pStyle w:val="Bezmezer"/>
        <w:ind w:left="708"/>
      </w:pPr>
    </w:p>
    <w:p w14:paraId="7BD56D98" w14:textId="5D299066" w:rsidR="0076268E" w:rsidRPr="0076268E" w:rsidRDefault="0076268E" w:rsidP="001379B9">
      <w:pPr>
        <w:pStyle w:val="Bezmezer"/>
        <w:ind w:left="708"/>
      </w:pPr>
      <w:r>
        <w:t xml:space="preserve">Na povrchové úpravy stavebních konstrukcí PÚ NÚC nesmí být použito hmot s indexem šíření plamene </w:t>
      </w:r>
      <w:proofErr w:type="spellStart"/>
      <w:r>
        <w:t>i</w:t>
      </w:r>
      <w:r>
        <w:rPr>
          <w:vertAlign w:val="subscript"/>
        </w:rPr>
        <w:t>s</w:t>
      </w:r>
      <w:proofErr w:type="spellEnd"/>
      <w:r>
        <w:t xml:space="preserve"> větším než 75 mm/min</w:t>
      </w:r>
      <w:r w:rsidR="00CF45B8">
        <w:t xml:space="preserve"> u stěn, 50 mm/min u podhledů. </w:t>
      </w:r>
      <w:r>
        <w:t xml:space="preserve"> </w:t>
      </w:r>
      <w:r w:rsidR="00CF45B8">
        <w:t>N</w:t>
      </w:r>
      <w:r>
        <w:t>ezávisle na hod</w:t>
      </w:r>
      <w:r w:rsidR="00CF45B8">
        <w:t>n</w:t>
      </w:r>
      <w:r>
        <w:t xml:space="preserve">otě </w:t>
      </w:r>
      <w:proofErr w:type="spellStart"/>
      <w:r>
        <w:t>i</w:t>
      </w:r>
      <w:r>
        <w:rPr>
          <w:vertAlign w:val="subscript"/>
        </w:rPr>
        <w:t>s</w:t>
      </w:r>
      <w:proofErr w:type="spellEnd"/>
      <w:r>
        <w:t xml:space="preserve"> nesmí být kromě nášlapných vrstev</w:t>
      </w:r>
      <w:r w:rsidR="00CF45B8">
        <w:t xml:space="preserve"> podlah nebo lemovacích lišt keramických obkladů či podlahových krytin použito plastických hmot, 10.4.3 (9). </w:t>
      </w:r>
    </w:p>
    <w:p w14:paraId="7FAFC53E" w14:textId="77777777" w:rsidR="00CF45B8" w:rsidRDefault="00CF45B8" w:rsidP="001379B9">
      <w:pPr>
        <w:pStyle w:val="Bezmezer"/>
        <w:ind w:left="708"/>
      </w:pPr>
    </w:p>
    <w:p w14:paraId="5EFED2BA" w14:textId="038D6AC7" w:rsidR="00CF45B8" w:rsidRDefault="00CF45B8" w:rsidP="001379B9">
      <w:pPr>
        <w:pStyle w:val="Bezmezer"/>
        <w:ind w:left="708"/>
      </w:pPr>
      <w:r>
        <w:t xml:space="preserve">Pro podlahové krytiny lze použít materiály klasifikované podle ČSN EN 13 501-1 do třídy A1 </w:t>
      </w:r>
      <w:proofErr w:type="spellStart"/>
      <w:r>
        <w:t>fl</w:t>
      </w:r>
      <w:proofErr w:type="spellEnd"/>
      <w:r>
        <w:t xml:space="preserve"> až C </w:t>
      </w:r>
      <w:proofErr w:type="spellStart"/>
      <w:r>
        <w:t>fl</w:t>
      </w:r>
      <w:proofErr w:type="spellEnd"/>
      <w:r>
        <w:t xml:space="preserve">. </w:t>
      </w:r>
    </w:p>
    <w:p w14:paraId="1423EBFC" w14:textId="77777777" w:rsidR="00CF45B8" w:rsidRDefault="00CF45B8" w:rsidP="001379B9">
      <w:pPr>
        <w:pStyle w:val="Bezmezer"/>
        <w:ind w:left="708"/>
      </w:pPr>
    </w:p>
    <w:p w14:paraId="01E70D8A" w14:textId="423F5EC8" w:rsidR="001207B6" w:rsidRDefault="001207B6" w:rsidP="001379B9">
      <w:pPr>
        <w:pStyle w:val="Bezmezer"/>
        <w:ind w:left="708"/>
      </w:pPr>
      <w:r>
        <w:t xml:space="preserve">Stavební  hmoty takto vyhovují. </w:t>
      </w:r>
    </w:p>
    <w:p w14:paraId="17E555B1" w14:textId="35B4124C" w:rsidR="001207B6" w:rsidRDefault="001207B6" w:rsidP="001207B6">
      <w:pPr>
        <w:pStyle w:val="Bezmezer"/>
      </w:pPr>
    </w:p>
    <w:p w14:paraId="582ECD4B" w14:textId="3FDC7EDB" w:rsidR="001207B6" w:rsidRDefault="001207B6" w:rsidP="001207B6">
      <w:pPr>
        <w:pStyle w:val="Bezmezer"/>
      </w:pPr>
    </w:p>
    <w:p w14:paraId="08FB63EA" w14:textId="705B849F" w:rsidR="001207B6" w:rsidRDefault="001207B6" w:rsidP="00390283">
      <w:pPr>
        <w:pStyle w:val="Bezmezer"/>
        <w:numPr>
          <w:ilvl w:val="0"/>
          <w:numId w:val="3"/>
        </w:numPr>
      </w:pPr>
      <w:r>
        <w:t>Zhodnocení možnosti provedení požárního zásahu.</w:t>
      </w:r>
    </w:p>
    <w:p w14:paraId="01FBAFD7" w14:textId="6245A049" w:rsidR="001207B6" w:rsidRDefault="001207B6" w:rsidP="001207B6">
      <w:pPr>
        <w:pStyle w:val="Bezmezer"/>
      </w:pPr>
    </w:p>
    <w:p w14:paraId="2422EE98" w14:textId="69078727" w:rsidR="001207B6" w:rsidRDefault="001207B6" w:rsidP="001207B6">
      <w:pPr>
        <w:pStyle w:val="Bezmezer"/>
        <w:ind w:left="708"/>
      </w:pPr>
      <w:r>
        <w:t>Evakuace osob je zde současná, probíhá po nechráněných ÚC – čl. 9.11.8 (1).</w:t>
      </w:r>
    </w:p>
    <w:p w14:paraId="60D8DFC6" w14:textId="61BC3F32" w:rsidR="001207B6" w:rsidRDefault="001207B6" w:rsidP="001207B6">
      <w:pPr>
        <w:pStyle w:val="Bezmezer"/>
        <w:ind w:left="708"/>
      </w:pPr>
    </w:p>
    <w:p w14:paraId="0DD13E4E" w14:textId="0D4E87B0" w:rsidR="001207B6" w:rsidRDefault="001207B6" w:rsidP="001207B6">
      <w:pPr>
        <w:pStyle w:val="Bezmezer"/>
        <w:ind w:left="708"/>
      </w:pPr>
      <w:r>
        <w:t>Počet osob v objektu:</w:t>
      </w:r>
    </w:p>
    <w:p w14:paraId="18B81BA5" w14:textId="6186F0F9" w:rsidR="001207B6" w:rsidRDefault="001207B6" w:rsidP="001207B6">
      <w:pPr>
        <w:pStyle w:val="Bezmezer"/>
        <w:ind w:left="708"/>
      </w:pPr>
    </w:p>
    <w:p w14:paraId="710A0AD0" w14:textId="57E21EFC" w:rsidR="001207B6" w:rsidRDefault="001207B6" w:rsidP="001207B6">
      <w:pPr>
        <w:pStyle w:val="Bezmezer"/>
        <w:ind w:left="708"/>
      </w:pPr>
      <w:r>
        <w:t xml:space="preserve">120 klientů převážně se sníženou pohybovou schopností nebo neschopných samostatného pohybu ve 42 obytných buňkách  - 13 pokojů v přízemí (1. NP), </w:t>
      </w:r>
    </w:p>
    <w:p w14:paraId="10D76C35" w14:textId="5513E127" w:rsidR="001207B6" w:rsidRDefault="001207B6" w:rsidP="001207B6">
      <w:pPr>
        <w:pStyle w:val="Bezmezer"/>
        <w:ind w:left="708"/>
      </w:pPr>
      <w:r>
        <w:t>17 pokojů v 1. patře (2. NP) a 12 pokojů ve 2. patře (3. NP).</w:t>
      </w:r>
    </w:p>
    <w:p w14:paraId="76B17406" w14:textId="554F077A" w:rsidR="001207B6" w:rsidRDefault="001207B6" w:rsidP="001207B6">
      <w:pPr>
        <w:pStyle w:val="Bezmezer"/>
        <w:ind w:left="708"/>
      </w:pPr>
    </w:p>
    <w:p w14:paraId="53DEBE51" w14:textId="23621467" w:rsidR="001207B6" w:rsidRDefault="001207B6" w:rsidP="001207B6">
      <w:pPr>
        <w:pStyle w:val="Bezmezer"/>
        <w:ind w:left="708"/>
      </w:pPr>
      <w:r>
        <w:t xml:space="preserve">V pracovní </w:t>
      </w:r>
      <w:r w:rsidR="001E4906">
        <w:t xml:space="preserve">době je v objektu cca 30 zaměstnanců, v mimopracovní době pouze 3 zaměstnanci v přímé péči. </w:t>
      </w:r>
    </w:p>
    <w:p w14:paraId="04B58817" w14:textId="69BCFD78" w:rsidR="001E4906" w:rsidRDefault="001E4906" w:rsidP="001207B6">
      <w:pPr>
        <w:pStyle w:val="Bezmezer"/>
        <w:ind w:left="708"/>
      </w:pPr>
    </w:p>
    <w:p w14:paraId="1254C2C8" w14:textId="2F550964" w:rsidR="001E4906" w:rsidRDefault="001E4906" w:rsidP="001207B6">
      <w:pPr>
        <w:pStyle w:val="Bezmezer"/>
        <w:ind w:left="708"/>
      </w:pPr>
      <w:r>
        <w:t>Únikové cesty (ÚC)</w:t>
      </w:r>
    </w:p>
    <w:p w14:paraId="6C5610D3" w14:textId="0B380273" w:rsidR="001E4906" w:rsidRDefault="001E4906" w:rsidP="001207B6">
      <w:pPr>
        <w:pStyle w:val="Bezmezer"/>
        <w:ind w:left="708"/>
      </w:pPr>
    </w:p>
    <w:p w14:paraId="7EC2BD7B" w14:textId="5F136035" w:rsidR="001E4906" w:rsidRDefault="001E4906" w:rsidP="001207B6">
      <w:pPr>
        <w:pStyle w:val="Bezmezer"/>
        <w:ind w:left="708"/>
      </w:pPr>
      <w:r>
        <w:t xml:space="preserve">Z objektu vedou nechráněné ÚC. Uvnitř objektu vedou všemi trakty propojovací chodby, které ústí do čtyř schodišť vedoucích z objektu na volné prostranství. Mezi 2. </w:t>
      </w:r>
      <w:r>
        <w:lastRenderedPageBreak/>
        <w:t>a 3. NP je pouze jedno schodiště uprostřed objektu (hlavní schodiště s hlavním vstupem).</w:t>
      </w:r>
    </w:p>
    <w:p w14:paraId="401CD4A0" w14:textId="220B044E" w:rsidR="00354DD5" w:rsidRDefault="00354DD5" w:rsidP="001379B9">
      <w:pPr>
        <w:pStyle w:val="Bezmezer"/>
        <w:ind w:left="708"/>
      </w:pPr>
    </w:p>
    <w:p w14:paraId="1BB0DC76" w14:textId="3E3C7FD3" w:rsidR="001E4906" w:rsidRDefault="001E4906" w:rsidP="001379B9">
      <w:pPr>
        <w:pStyle w:val="Bezmezer"/>
        <w:ind w:left="708"/>
      </w:pPr>
      <w:r>
        <w:t>Schodiště jsou přirozeně větraná, do každého schodiště jsou vždy dva vstupy z různých stran.</w:t>
      </w:r>
    </w:p>
    <w:p w14:paraId="320090B4" w14:textId="014AC5BE" w:rsidR="001E4906" w:rsidRDefault="001E4906" w:rsidP="001379B9">
      <w:pPr>
        <w:pStyle w:val="Bezmezer"/>
        <w:ind w:left="708"/>
      </w:pPr>
      <w:r>
        <w:t>V přízemí je mimo schodišťových vstupů řada dalších východů přímo na volné prostranství. Náhradní únikovou možností je otevřená pavlač pravého traktu objektu.</w:t>
      </w:r>
    </w:p>
    <w:p w14:paraId="2C90B5C8" w14:textId="5187E140" w:rsidR="001C12FC" w:rsidRDefault="001C12FC" w:rsidP="001379B9">
      <w:pPr>
        <w:pStyle w:val="Bezmezer"/>
        <w:ind w:left="708"/>
      </w:pPr>
    </w:p>
    <w:p w14:paraId="64D946BD" w14:textId="2C721E93" w:rsidR="001C12FC" w:rsidRDefault="001C12FC" w:rsidP="001379B9">
      <w:pPr>
        <w:pStyle w:val="Bezmezer"/>
        <w:ind w:left="708"/>
      </w:pPr>
      <w:r>
        <w:t>Dveře na ÚC památkově chráněné lze ponechat otvíravé proti směru úniku B.8 (5).</w:t>
      </w:r>
    </w:p>
    <w:p w14:paraId="7EA8329A" w14:textId="23C96223" w:rsidR="001E4906" w:rsidRDefault="001E4906" w:rsidP="001379B9">
      <w:pPr>
        <w:pStyle w:val="Bezmezer"/>
        <w:ind w:left="708"/>
      </w:pPr>
    </w:p>
    <w:p w14:paraId="7FC6A1EB" w14:textId="18E5FFD0" w:rsidR="001E4906" w:rsidRDefault="001E4906" w:rsidP="001379B9">
      <w:pPr>
        <w:pStyle w:val="Bezmezer"/>
        <w:ind w:left="708"/>
      </w:pPr>
      <w:r>
        <w:t>Bezpečná evakuace po NÚC dle 9.1.2a) (1):</w:t>
      </w:r>
    </w:p>
    <w:p w14:paraId="4A939ECF" w14:textId="054C73A5" w:rsidR="001E4906" w:rsidRDefault="001E4906" w:rsidP="001379B9">
      <w:pPr>
        <w:pStyle w:val="Bezmezer"/>
        <w:ind w:left="708"/>
      </w:pPr>
    </w:p>
    <w:p w14:paraId="60FD3624" w14:textId="05015887" w:rsidR="001E4906" w:rsidRDefault="001E4906" w:rsidP="001379B9">
      <w:pPr>
        <w:pStyle w:val="Bezmezer"/>
        <w:ind w:left="708"/>
      </w:pPr>
      <w:proofErr w:type="spellStart"/>
      <w:r>
        <w:t>t</w:t>
      </w:r>
      <w:r>
        <w:rPr>
          <w:vertAlign w:val="subscript"/>
        </w:rPr>
        <w:t>e</w:t>
      </w:r>
      <w:proofErr w:type="spellEnd"/>
      <w:r>
        <w:t xml:space="preserve"> = 1,25 h</w:t>
      </w:r>
      <w:r>
        <w:rPr>
          <w:vertAlign w:val="subscript"/>
        </w:rPr>
        <w:t>s</w:t>
      </w:r>
      <w:r>
        <w:rPr>
          <w:vertAlign w:val="superscript"/>
        </w:rPr>
        <w:t>1/2</w:t>
      </w:r>
      <w:r>
        <w:t>/a = 1,</w:t>
      </w:r>
      <w:proofErr w:type="gramStart"/>
      <w:r>
        <w:t>25 .</w:t>
      </w:r>
      <w:proofErr w:type="gramEnd"/>
      <w:r>
        <w:t xml:space="preserve"> 5,0</w:t>
      </w:r>
      <w:r>
        <w:rPr>
          <w:vertAlign w:val="superscript"/>
        </w:rPr>
        <w:t>1/2</w:t>
      </w:r>
      <w:r>
        <w:t>/1,0 = 2,78 minut</w:t>
      </w:r>
    </w:p>
    <w:p w14:paraId="0FAD7D85" w14:textId="77777777" w:rsidR="001E4906" w:rsidRPr="001E4906" w:rsidRDefault="001E4906" w:rsidP="001379B9">
      <w:pPr>
        <w:pStyle w:val="Bezmezer"/>
        <w:ind w:left="708"/>
      </w:pPr>
    </w:p>
    <w:p w14:paraId="104163D0" w14:textId="0052BDB3" w:rsidR="00041101" w:rsidRDefault="001E4906" w:rsidP="001379B9">
      <w:pPr>
        <w:pStyle w:val="Bezmezer"/>
        <w:ind w:left="708"/>
      </w:pPr>
      <w:r>
        <w:t>Doba evakuace</w:t>
      </w:r>
    </w:p>
    <w:p w14:paraId="01443700" w14:textId="59932A6E" w:rsidR="001E4906" w:rsidRDefault="001E4906" w:rsidP="001379B9">
      <w:pPr>
        <w:pStyle w:val="Bezmezer"/>
        <w:ind w:left="708"/>
      </w:pPr>
    </w:p>
    <w:p w14:paraId="7DCFA86E" w14:textId="639B2131" w:rsidR="001E4906" w:rsidRDefault="001E4906" w:rsidP="001379B9">
      <w:pPr>
        <w:pStyle w:val="Bezmezer"/>
        <w:ind w:left="708"/>
      </w:pPr>
      <w:r>
        <w:t>t</w:t>
      </w:r>
      <w:r>
        <w:rPr>
          <w:vertAlign w:val="subscript"/>
        </w:rPr>
        <w:t>u</w:t>
      </w:r>
      <w:r>
        <w:t xml:space="preserve"> = 0,75 </w:t>
      </w:r>
      <w:proofErr w:type="spellStart"/>
      <w:r>
        <w:t>l</w:t>
      </w:r>
      <w:r>
        <w:rPr>
          <w:vertAlign w:val="subscript"/>
        </w:rPr>
        <w:t>u</w:t>
      </w:r>
      <w:proofErr w:type="spellEnd"/>
      <w:r>
        <w:t>/</w:t>
      </w:r>
      <w:proofErr w:type="spellStart"/>
      <w:r>
        <w:t>v</w:t>
      </w:r>
      <w:r>
        <w:rPr>
          <w:vertAlign w:val="subscript"/>
        </w:rPr>
        <w:t>u</w:t>
      </w:r>
      <w:proofErr w:type="spellEnd"/>
      <w:r>
        <w:t xml:space="preserve"> + </w:t>
      </w:r>
      <w:proofErr w:type="gramStart"/>
      <w:r>
        <w:t>E .</w:t>
      </w:r>
      <w:proofErr w:type="gramEnd"/>
      <w:r>
        <w:t xml:space="preserve"> s/</w:t>
      </w:r>
      <w:proofErr w:type="gramStart"/>
      <w:r>
        <w:t>K</w:t>
      </w:r>
      <w:r>
        <w:rPr>
          <w:vertAlign w:val="subscript"/>
        </w:rPr>
        <w:t>u</w:t>
      </w:r>
      <w:r>
        <w:t xml:space="preserve"> .</w:t>
      </w:r>
      <w:proofErr w:type="gramEnd"/>
      <w:r>
        <w:t xml:space="preserve"> u ´0,75 . 30/30 + 50 . 1,5/40 . 1,5 = 2,0 minut</w:t>
      </w:r>
    </w:p>
    <w:p w14:paraId="1B9B0DEE" w14:textId="1B2566F8" w:rsidR="001E4906" w:rsidRDefault="001E4906" w:rsidP="001379B9">
      <w:pPr>
        <w:pStyle w:val="Bezmezer"/>
        <w:ind w:left="708"/>
      </w:pPr>
    </w:p>
    <w:p w14:paraId="04EC068C" w14:textId="7655C083" w:rsidR="001E4906" w:rsidRDefault="001E4906" w:rsidP="001379B9">
      <w:pPr>
        <w:pStyle w:val="Bezmezer"/>
        <w:ind w:left="708"/>
      </w:pPr>
      <w:r>
        <w:t>Porovnání:</w:t>
      </w:r>
    </w:p>
    <w:p w14:paraId="52C76696" w14:textId="1AE62FB2" w:rsidR="001E4906" w:rsidRDefault="001E4906" w:rsidP="001379B9">
      <w:pPr>
        <w:pStyle w:val="Bezmezer"/>
        <w:ind w:left="708"/>
      </w:pPr>
    </w:p>
    <w:p w14:paraId="0BC080DB" w14:textId="5A004F52" w:rsidR="001E4906" w:rsidRDefault="001E4906" w:rsidP="001379B9">
      <w:pPr>
        <w:pStyle w:val="Bezmezer"/>
        <w:ind w:left="708"/>
      </w:pPr>
      <w:proofErr w:type="spellStart"/>
      <w:r>
        <w:t>t</w:t>
      </w:r>
      <w:r>
        <w:rPr>
          <w:vertAlign w:val="subscript"/>
        </w:rPr>
        <w:t>e</w:t>
      </w:r>
      <w:proofErr w:type="spellEnd"/>
      <w:r>
        <w:t xml:space="preserve"> = 2,78 &gt; t</w:t>
      </w:r>
      <w:r>
        <w:rPr>
          <w:vertAlign w:val="subscript"/>
        </w:rPr>
        <w:t>u</w:t>
      </w:r>
      <w:r>
        <w:t xml:space="preserve"> = 2,0 min – nedochází k ohrožení osob na NÚC</w:t>
      </w:r>
    </w:p>
    <w:p w14:paraId="46948327" w14:textId="77777777" w:rsidR="001E4906" w:rsidRPr="001E4906" w:rsidRDefault="001E4906" w:rsidP="001379B9">
      <w:pPr>
        <w:pStyle w:val="Bezmezer"/>
        <w:ind w:left="708"/>
      </w:pPr>
    </w:p>
    <w:p w14:paraId="379ED54A" w14:textId="106D296E" w:rsidR="00041101" w:rsidRDefault="001E4906" w:rsidP="001379B9">
      <w:pPr>
        <w:pStyle w:val="Bezmezer"/>
        <w:ind w:left="708"/>
      </w:pPr>
      <w:r>
        <w:t>Nejmenší počet únikových pruhů 9.11.3</w:t>
      </w:r>
    </w:p>
    <w:p w14:paraId="46DB25D2" w14:textId="31F1E151" w:rsidR="001E4906" w:rsidRDefault="001E4906" w:rsidP="001379B9">
      <w:pPr>
        <w:pStyle w:val="Bezmezer"/>
        <w:ind w:left="708"/>
      </w:pPr>
    </w:p>
    <w:p w14:paraId="275DA5E3" w14:textId="562B801C" w:rsidR="001E4906" w:rsidRDefault="001E4906" w:rsidP="001379B9">
      <w:pPr>
        <w:pStyle w:val="Bezmezer"/>
        <w:ind w:left="708"/>
      </w:pPr>
      <w:r>
        <w:t>u = (E/K) . s = (120/80</w:t>
      </w:r>
      <w:proofErr w:type="gramStart"/>
      <w:r>
        <w:t>) .</w:t>
      </w:r>
      <w:proofErr w:type="gramEnd"/>
      <w:r>
        <w:t xml:space="preserve"> 1,5 = 2,25     skutečnost víc než 4 – vyhovuje.</w:t>
      </w:r>
    </w:p>
    <w:p w14:paraId="5DDEA350" w14:textId="3817330B" w:rsidR="00CF45B8" w:rsidRDefault="00CF45B8" w:rsidP="001379B9">
      <w:pPr>
        <w:pStyle w:val="Bezmezer"/>
        <w:ind w:left="708"/>
      </w:pPr>
    </w:p>
    <w:p w14:paraId="6D0DFF44" w14:textId="07FBB71E" w:rsidR="00CF45B8" w:rsidRDefault="00CF45B8" w:rsidP="001379B9">
      <w:pPr>
        <w:pStyle w:val="Bezmezer"/>
        <w:ind w:left="708"/>
      </w:pPr>
      <w:r>
        <w:t>Čl. 8.4.1.2 (9): PÚ, do kterého směřuje evakuace musí:</w:t>
      </w:r>
    </w:p>
    <w:p w14:paraId="020FB099" w14:textId="77777777" w:rsidR="00CF45B8" w:rsidRDefault="00CF45B8" w:rsidP="00CF45B8">
      <w:pPr>
        <w:pStyle w:val="Bezmezer"/>
        <w:ind w:left="720"/>
      </w:pPr>
    </w:p>
    <w:p w14:paraId="6D205747" w14:textId="2EA16E42" w:rsidR="00CF45B8" w:rsidRDefault="00CF45B8" w:rsidP="00CF45B8">
      <w:pPr>
        <w:pStyle w:val="Bezmezer"/>
        <w:numPr>
          <w:ilvl w:val="0"/>
          <w:numId w:val="42"/>
        </w:numPr>
      </w:pPr>
      <w:r>
        <w:t xml:space="preserve">Mít hodnotu součinitele </w:t>
      </w:r>
      <w:proofErr w:type="spellStart"/>
      <w:r>
        <w:t>a</w:t>
      </w:r>
      <w:r>
        <w:rPr>
          <w:vertAlign w:val="subscript"/>
        </w:rPr>
        <w:t>n</w:t>
      </w:r>
      <w:proofErr w:type="spellEnd"/>
      <w:r>
        <w:t xml:space="preserve"> &lt; 1,1</w:t>
      </w:r>
    </w:p>
    <w:p w14:paraId="7508E15D" w14:textId="77777777" w:rsidR="00CF45B8" w:rsidRDefault="00CF45B8" w:rsidP="00CF45B8">
      <w:pPr>
        <w:pStyle w:val="Bezmezer"/>
        <w:numPr>
          <w:ilvl w:val="0"/>
          <w:numId w:val="42"/>
        </w:numPr>
      </w:pPr>
      <w:r>
        <w:t xml:space="preserve">Být plošně dimenzován tak, aby umožnil pohyb klientům z daného PÚ i klientům evakuovaných ze sousedního PÚ. </w:t>
      </w:r>
    </w:p>
    <w:p w14:paraId="5071F818" w14:textId="77777777" w:rsidR="00CF45B8" w:rsidRDefault="00CF45B8" w:rsidP="00CF45B8">
      <w:pPr>
        <w:pStyle w:val="Bezmezer"/>
        <w:ind w:left="720"/>
      </w:pPr>
    </w:p>
    <w:p w14:paraId="764D0FD0" w14:textId="726BD9E0" w:rsidR="00CF45B8" w:rsidRDefault="00CF45B8" w:rsidP="00CF45B8">
      <w:pPr>
        <w:pStyle w:val="Bezmezer"/>
        <w:ind w:left="720"/>
      </w:pPr>
      <w:r>
        <w:t>Při dimenzování podlahových ploch se počítají:</w:t>
      </w:r>
    </w:p>
    <w:p w14:paraId="445FF9E3" w14:textId="77777777" w:rsidR="00CF45B8" w:rsidRDefault="00CF45B8" w:rsidP="00CF45B8">
      <w:pPr>
        <w:pStyle w:val="Bezmezer"/>
        <w:ind w:left="720"/>
      </w:pPr>
    </w:p>
    <w:p w14:paraId="2E925678" w14:textId="3FEEB9F0" w:rsidR="00CF45B8" w:rsidRDefault="00CF45B8" w:rsidP="00CF45B8">
      <w:pPr>
        <w:pStyle w:val="Bezmezer"/>
        <w:numPr>
          <w:ilvl w:val="0"/>
          <w:numId w:val="42"/>
        </w:numPr>
      </w:pPr>
      <w:r>
        <w:t>3,0 m</w:t>
      </w:r>
      <w:r>
        <w:rPr>
          <w:vertAlign w:val="superscript"/>
        </w:rPr>
        <w:t>2</w:t>
      </w:r>
      <w:r>
        <w:t xml:space="preserve"> plochy na 1 klienta neschopného samostatného pohybu</w:t>
      </w:r>
    </w:p>
    <w:p w14:paraId="7FF786B0" w14:textId="731E3045" w:rsidR="00CF45B8" w:rsidRDefault="00CF45B8" w:rsidP="00CF45B8">
      <w:pPr>
        <w:pStyle w:val="Bezmezer"/>
        <w:numPr>
          <w:ilvl w:val="0"/>
          <w:numId w:val="42"/>
        </w:numPr>
      </w:pPr>
      <w:r>
        <w:t>1,0 m</w:t>
      </w:r>
      <w:r>
        <w:rPr>
          <w:vertAlign w:val="superscript"/>
        </w:rPr>
        <w:t>2</w:t>
      </w:r>
      <w:r>
        <w:t xml:space="preserve"> plochy na klienta s omezenou schopností pohybu</w:t>
      </w:r>
    </w:p>
    <w:p w14:paraId="682EC9D0" w14:textId="2A635537" w:rsidR="00CF45B8" w:rsidRDefault="00CF45B8" w:rsidP="00CF45B8">
      <w:pPr>
        <w:pStyle w:val="Bezmezer"/>
        <w:numPr>
          <w:ilvl w:val="0"/>
          <w:numId w:val="42"/>
        </w:numPr>
      </w:pPr>
      <w:r>
        <w:t>0,25 m</w:t>
      </w:r>
      <w:r>
        <w:rPr>
          <w:vertAlign w:val="superscript"/>
        </w:rPr>
        <w:t>2</w:t>
      </w:r>
      <w:r>
        <w:t xml:space="preserve"> plochy na osobu schopnou samostatného pohybu</w:t>
      </w:r>
    </w:p>
    <w:p w14:paraId="3FC8E304" w14:textId="784F9101" w:rsidR="00CF45B8" w:rsidRDefault="00CF45B8" w:rsidP="00CF45B8">
      <w:pPr>
        <w:pStyle w:val="Bezmezer"/>
        <w:numPr>
          <w:ilvl w:val="0"/>
          <w:numId w:val="42"/>
        </w:numPr>
      </w:pPr>
      <w:r>
        <w:t>Navazovat na východ na volné prostranství</w:t>
      </w:r>
    </w:p>
    <w:p w14:paraId="0749BBDC" w14:textId="1F2E764D" w:rsidR="00CF45B8" w:rsidRDefault="00CF45B8" w:rsidP="00CF45B8">
      <w:pPr>
        <w:pStyle w:val="Bezmezer"/>
        <w:numPr>
          <w:ilvl w:val="0"/>
          <w:numId w:val="42"/>
        </w:numPr>
      </w:pPr>
      <w:r>
        <w:t>Mít zajištěno přirozené nebo umělé větrání</w:t>
      </w:r>
    </w:p>
    <w:p w14:paraId="63695099" w14:textId="349E5376" w:rsidR="00041101" w:rsidRDefault="00041101" w:rsidP="001E4906">
      <w:pPr>
        <w:pStyle w:val="Bezmezer"/>
      </w:pPr>
    </w:p>
    <w:p w14:paraId="38F4B5ED" w14:textId="7941767C" w:rsidR="001E4906" w:rsidRDefault="001E4906" w:rsidP="001E4906">
      <w:pPr>
        <w:pStyle w:val="Bezmezer"/>
      </w:pPr>
    </w:p>
    <w:p w14:paraId="5F6B798B" w14:textId="67F0A347" w:rsidR="001E4906" w:rsidRDefault="001E4906" w:rsidP="00390283">
      <w:pPr>
        <w:pStyle w:val="Bezmezer"/>
        <w:numPr>
          <w:ilvl w:val="0"/>
          <w:numId w:val="3"/>
        </w:numPr>
      </w:pPr>
      <w:r>
        <w:t>Odstupové vzdálenosti č. 5.9 (5)</w:t>
      </w:r>
    </w:p>
    <w:p w14:paraId="15B4CDBC" w14:textId="1772DAA2" w:rsidR="001E4906" w:rsidRDefault="001E4906" w:rsidP="001E4906">
      <w:pPr>
        <w:pStyle w:val="Bezmezer"/>
      </w:pPr>
    </w:p>
    <w:p w14:paraId="5A45D9D1" w14:textId="1EB2C223" w:rsidR="00041101" w:rsidRDefault="001E4906" w:rsidP="001E4906">
      <w:pPr>
        <w:pStyle w:val="Bezmezer"/>
        <w:ind w:left="708"/>
      </w:pPr>
      <w:r>
        <w:t>Zde se neposuzují, protože:</w:t>
      </w:r>
    </w:p>
    <w:p w14:paraId="44C217C5" w14:textId="14A50DC6" w:rsidR="00041101" w:rsidRDefault="001E4906" w:rsidP="001E4906">
      <w:pPr>
        <w:pStyle w:val="Bezmezer"/>
        <w:numPr>
          <w:ilvl w:val="0"/>
          <w:numId w:val="39"/>
        </w:numPr>
      </w:pPr>
      <w:r>
        <w:t>Nezvětšuje se obestavěný prostor objektu</w:t>
      </w:r>
    </w:p>
    <w:p w14:paraId="1B0E1137" w14:textId="1A83B93C" w:rsidR="001E4906" w:rsidRDefault="001E4906" w:rsidP="001E4906">
      <w:pPr>
        <w:pStyle w:val="Bezmezer"/>
        <w:numPr>
          <w:ilvl w:val="0"/>
          <w:numId w:val="39"/>
        </w:numPr>
      </w:pPr>
      <w:r>
        <w:t>Nezvětšují se (nemění) šířky nebo výšky požárně otevřených ploch</w:t>
      </w:r>
    </w:p>
    <w:p w14:paraId="4A65E419" w14:textId="0B53D455" w:rsidR="001E4906" w:rsidRDefault="001E4906" w:rsidP="001E4906">
      <w:pPr>
        <w:pStyle w:val="Bezmezer"/>
        <w:numPr>
          <w:ilvl w:val="0"/>
          <w:numId w:val="39"/>
        </w:numPr>
      </w:pPr>
      <w:r>
        <w:t>Nezvyšuje se (nemění) součin p. c</w:t>
      </w:r>
    </w:p>
    <w:p w14:paraId="6516A92C" w14:textId="78D37AAC" w:rsidR="00041101" w:rsidRDefault="00041101" w:rsidP="007D132A">
      <w:pPr>
        <w:pStyle w:val="Bezmezer"/>
      </w:pPr>
    </w:p>
    <w:p w14:paraId="64160B6C" w14:textId="6E90CCB8" w:rsidR="007D132A" w:rsidRDefault="007D132A" w:rsidP="007D132A">
      <w:pPr>
        <w:pStyle w:val="Bezmezer"/>
      </w:pPr>
    </w:p>
    <w:p w14:paraId="440A969F" w14:textId="77777777" w:rsidR="00CF45B8" w:rsidRDefault="00CF45B8" w:rsidP="007D132A">
      <w:pPr>
        <w:pStyle w:val="Bezmezer"/>
      </w:pPr>
    </w:p>
    <w:p w14:paraId="6D014AAA" w14:textId="7E765DAD" w:rsidR="007D132A" w:rsidRDefault="007D132A" w:rsidP="00390283">
      <w:pPr>
        <w:pStyle w:val="Bezmezer"/>
        <w:numPr>
          <w:ilvl w:val="0"/>
          <w:numId w:val="3"/>
        </w:numPr>
      </w:pPr>
      <w:r>
        <w:lastRenderedPageBreak/>
        <w:t>Zabezpečení stavby požární vodou – ČSN 73 0873</w:t>
      </w:r>
    </w:p>
    <w:p w14:paraId="1DF4C2CA" w14:textId="087CC3AE" w:rsidR="007D132A" w:rsidRDefault="007D132A" w:rsidP="007D132A">
      <w:pPr>
        <w:pStyle w:val="Bezmezer"/>
      </w:pPr>
    </w:p>
    <w:p w14:paraId="356BB105" w14:textId="67AFC035" w:rsidR="007D132A" w:rsidRDefault="007D132A" w:rsidP="007D132A">
      <w:pPr>
        <w:pStyle w:val="Bezmezer"/>
        <w:ind w:left="708"/>
      </w:pPr>
      <w:r>
        <w:t>Vnitřní odběrní místa tvoří stávající hydranty hadicového systému. Jsou zřízena jako nástěnné hydranty C 52 s funkční výzbrojí 13 ks vždy po 5 skříních v 1. a 2. NP a po 3 ks ve 3. NP – v souladu s operativní kartou z 04/2018.</w:t>
      </w:r>
    </w:p>
    <w:p w14:paraId="5C6DAAD3" w14:textId="21C485B1" w:rsidR="007D132A" w:rsidRDefault="007D132A" w:rsidP="007D132A">
      <w:pPr>
        <w:pStyle w:val="Bezmezer"/>
        <w:ind w:left="708"/>
      </w:pPr>
    </w:p>
    <w:p w14:paraId="0B49A933" w14:textId="781D87C6" w:rsidR="007D132A" w:rsidRDefault="007D132A" w:rsidP="007D132A">
      <w:pPr>
        <w:pStyle w:val="Bezmezer"/>
        <w:ind w:left="708"/>
      </w:pPr>
      <w:r>
        <w:t xml:space="preserve">PD navrhuje 3 ks/podlaží s hadicí dl. 30 m </w:t>
      </w:r>
      <w:r>
        <w:rPr>
          <w:rFonts w:cs="Times New Roman"/>
        </w:rPr>
        <w:t>Ø</w:t>
      </w:r>
      <w:r>
        <w:t xml:space="preserve"> 19 mm. </w:t>
      </w:r>
    </w:p>
    <w:p w14:paraId="1FEEB0EA" w14:textId="3F8A5557" w:rsidR="007D132A" w:rsidRDefault="007D132A" w:rsidP="007D132A">
      <w:pPr>
        <w:pStyle w:val="Bezmezer"/>
        <w:ind w:left="708"/>
      </w:pPr>
    </w:p>
    <w:p w14:paraId="38F8BE1D" w14:textId="10806109" w:rsidR="007D132A" w:rsidRDefault="007D132A" w:rsidP="007D132A">
      <w:pPr>
        <w:pStyle w:val="Bezmezer"/>
        <w:ind w:left="708"/>
      </w:pPr>
      <w:r>
        <w:t>Vnější odběrní místa tvoří podzemní hydrant uprostřed nádvoří asi 10 m od objektu.</w:t>
      </w:r>
    </w:p>
    <w:p w14:paraId="28174F24" w14:textId="4392EE4F" w:rsidR="007D132A" w:rsidRDefault="007D132A" w:rsidP="007D132A">
      <w:pPr>
        <w:pStyle w:val="Bezmezer"/>
        <w:ind w:left="708"/>
      </w:pPr>
    </w:p>
    <w:p w14:paraId="76CD19A6" w14:textId="6497AD62" w:rsidR="007D132A" w:rsidRDefault="007D132A" w:rsidP="007D132A">
      <w:pPr>
        <w:pStyle w:val="Bezmezer"/>
        <w:ind w:left="708"/>
      </w:pPr>
      <w:r>
        <w:t>Všechna odběrní místa jsou napájena z tlakové stanice v pravé krajní části objektu, beztlakový zásobník před čerpadly má max. zásobu 10 m</w:t>
      </w:r>
      <w:r>
        <w:rPr>
          <w:vertAlign w:val="superscript"/>
        </w:rPr>
        <w:t>3</w:t>
      </w:r>
      <w:r>
        <w:t xml:space="preserve">, vystačí na 30 minut. </w:t>
      </w:r>
    </w:p>
    <w:p w14:paraId="29E37A1F" w14:textId="1ED549E9" w:rsidR="007D132A" w:rsidRDefault="007D132A" w:rsidP="007D132A">
      <w:pPr>
        <w:pStyle w:val="Bezmezer"/>
        <w:ind w:left="708"/>
      </w:pPr>
    </w:p>
    <w:p w14:paraId="77812DFB" w14:textId="2253EFBD" w:rsidR="007D132A" w:rsidRDefault="007D132A" w:rsidP="007D132A">
      <w:pPr>
        <w:pStyle w:val="Bezmezer"/>
        <w:ind w:left="708"/>
      </w:pPr>
      <w:r>
        <w:t>POZOR: při vypnutí hlavního vypínače el. proudu v budově kláštera je nebezpeční, že se zastaví i čerpadla zásobující objekt zámku požární vodou. Proto je nutné tato čerpadla napojit na náhradní zdroj (NZ) UPS baterie, který musí vystačit alespoň na 30 minut odběru – čl. 4.2 zatím slouží jen pro výtah.</w:t>
      </w:r>
      <w:r w:rsidR="00CF45B8">
        <w:t xml:space="preserve"> NZ musí být pro celý objekt. NZ baterie má zvláštní PÚ v technickém podlaží.</w:t>
      </w:r>
    </w:p>
    <w:p w14:paraId="69E63E80" w14:textId="26BB4D42" w:rsidR="007D132A" w:rsidRDefault="007D132A" w:rsidP="007D132A">
      <w:pPr>
        <w:pStyle w:val="Bezmezer"/>
        <w:ind w:left="708"/>
      </w:pPr>
    </w:p>
    <w:p w14:paraId="7A8FB2FE" w14:textId="2AFBE0C6" w:rsidR="007D132A" w:rsidRDefault="007D132A" w:rsidP="007D132A">
      <w:pPr>
        <w:pStyle w:val="Bezmezer"/>
        <w:ind w:left="708"/>
      </w:pPr>
      <w:r>
        <w:t>Hodnocení dle poznámky k čl. 4.2, největší PÚ je centrální kuchyň.</w:t>
      </w:r>
    </w:p>
    <w:p w14:paraId="2F4A86D2" w14:textId="77777777" w:rsidR="007D132A" w:rsidRPr="007D132A" w:rsidRDefault="007D132A" w:rsidP="007D132A">
      <w:pPr>
        <w:pStyle w:val="Bezmezer"/>
        <w:ind w:left="708"/>
      </w:pPr>
    </w:p>
    <w:p w14:paraId="3164D733" w14:textId="1EB35681" w:rsidR="00041101" w:rsidRDefault="007D132A" w:rsidP="001379B9">
      <w:pPr>
        <w:pStyle w:val="Bezmezer"/>
        <w:ind w:left="708"/>
      </w:pPr>
      <w:r>
        <w:t xml:space="preserve">S . p = </w:t>
      </w:r>
      <w:proofErr w:type="gramStart"/>
      <w:r>
        <w:t>289 .</w:t>
      </w:r>
      <w:proofErr w:type="gramEnd"/>
      <w:r>
        <w:t xml:space="preserve"> 30,5 = 8</w:t>
      </w:r>
      <w:r w:rsidR="001C12FC">
        <w:t xml:space="preserve"> 814 </w:t>
      </w:r>
      <w:proofErr w:type="gramStart"/>
      <w:r w:rsidR="001C12FC">
        <w:t>&lt; 100</w:t>
      </w:r>
      <w:proofErr w:type="gramEnd"/>
      <w:r w:rsidR="001C12FC">
        <w:t xml:space="preserve"> 000</w:t>
      </w:r>
      <w:r>
        <w:t xml:space="preserve"> - nemusí s</w:t>
      </w:r>
      <w:r w:rsidR="001C12FC">
        <w:t>e</w:t>
      </w:r>
      <w:r>
        <w:t xml:space="preserve"> provádět analýza dle Metodického návodu k vypracování DZP např. Ing. Zdeněk Hanuška 1996.</w:t>
      </w:r>
    </w:p>
    <w:p w14:paraId="7987009F" w14:textId="6C8ED85A" w:rsidR="007D132A" w:rsidRDefault="007D132A" w:rsidP="001379B9">
      <w:pPr>
        <w:pStyle w:val="Bezmezer"/>
        <w:ind w:left="708"/>
      </w:pPr>
      <w:r>
        <w:t>Ostatní zdroje požární vody – v rámci města Lysá n. Labem</w:t>
      </w:r>
      <w:r w:rsidR="0045736C">
        <w:t xml:space="preserve"> (např. hydrantová síť města nebo blízké rybníky – ul. Poděbradova nebo ul. Kaprova), hydranty v ul. Zámecká a Žižkova ve vzdálenosti do 150 m od zámku. </w:t>
      </w:r>
    </w:p>
    <w:p w14:paraId="3F0EDCB2" w14:textId="05BE0406" w:rsidR="0045736C" w:rsidRDefault="0045736C" w:rsidP="0045736C">
      <w:pPr>
        <w:pStyle w:val="Bezmezer"/>
      </w:pPr>
    </w:p>
    <w:p w14:paraId="3E05D3A0" w14:textId="77777777" w:rsidR="001C12FC" w:rsidRDefault="001C12FC" w:rsidP="0045736C">
      <w:pPr>
        <w:pStyle w:val="Bezmezer"/>
      </w:pPr>
    </w:p>
    <w:p w14:paraId="5A164DA0" w14:textId="515FA3BB" w:rsidR="0045736C" w:rsidRDefault="0045736C" w:rsidP="00390283">
      <w:pPr>
        <w:pStyle w:val="Bezmezer"/>
        <w:numPr>
          <w:ilvl w:val="0"/>
          <w:numId w:val="3"/>
        </w:numPr>
      </w:pPr>
      <w:r>
        <w:t>Vymezení zásahových cest</w:t>
      </w:r>
    </w:p>
    <w:p w14:paraId="10AC3E0E" w14:textId="77777777" w:rsidR="001C12FC" w:rsidRDefault="001C12FC" w:rsidP="0045736C">
      <w:pPr>
        <w:pStyle w:val="Bezmezer"/>
        <w:ind w:left="708"/>
      </w:pPr>
    </w:p>
    <w:p w14:paraId="311F71FF" w14:textId="74EC460F" w:rsidR="0045736C" w:rsidRDefault="001C12FC" w:rsidP="0045736C">
      <w:pPr>
        <w:pStyle w:val="Bezmezer"/>
        <w:ind w:left="708"/>
      </w:pPr>
      <w:r>
        <w:t>Z</w:t>
      </w:r>
      <w:r w:rsidR="0045736C">
        <w:t>ásahovou cestu v objektu zámku tvoří všechna schodiště a chodby form</w:t>
      </w:r>
      <w:r w:rsidR="00B12A4D">
        <w:t>o</w:t>
      </w:r>
      <w:r w:rsidR="0045736C">
        <w:t xml:space="preserve">u nechráněných ÚC s dlážděným a kamenným povrchem. </w:t>
      </w:r>
    </w:p>
    <w:p w14:paraId="5CD5E248" w14:textId="1076AE52" w:rsidR="0045736C" w:rsidRDefault="0045736C" w:rsidP="0045736C">
      <w:pPr>
        <w:pStyle w:val="Bezmezer"/>
        <w:ind w:left="708"/>
      </w:pPr>
    </w:p>
    <w:p w14:paraId="340A2BD9" w14:textId="7FAC8DE5" w:rsidR="0045736C" w:rsidRDefault="0045736C" w:rsidP="0045736C">
      <w:pPr>
        <w:pStyle w:val="Bezmezer"/>
        <w:ind w:left="708"/>
      </w:pPr>
      <w:r>
        <w:t xml:space="preserve">Příjezdové komunikace jsou zde ul. Zámecká a Žižkova odbočením z hlavních ulic Poděbradova a </w:t>
      </w:r>
      <w:proofErr w:type="spellStart"/>
      <w:r>
        <w:t>Stržiště</w:t>
      </w:r>
      <w:proofErr w:type="spellEnd"/>
      <w:r>
        <w:t>. Jmenované ulice mají vyhovující šířku (&gt; 3 m) a únosnost a jsou průjezdné.</w:t>
      </w:r>
    </w:p>
    <w:p w14:paraId="19CC751E" w14:textId="086727B2" w:rsidR="0045736C" w:rsidRDefault="0045736C" w:rsidP="0045736C">
      <w:pPr>
        <w:pStyle w:val="Bezmezer"/>
        <w:ind w:left="708"/>
      </w:pPr>
    </w:p>
    <w:p w14:paraId="786A9F71" w14:textId="75FE0327" w:rsidR="0045736C" w:rsidRDefault="0045736C" w:rsidP="0045736C">
      <w:pPr>
        <w:pStyle w:val="Bezmezer"/>
        <w:ind w:left="708"/>
      </w:pPr>
      <w:r>
        <w:t xml:space="preserve">Zpevněné plochy v okolí zámku umožní příjezd požární techniky na 20 m od hlavního vstupu – dvůr je objízdný. </w:t>
      </w:r>
    </w:p>
    <w:p w14:paraId="2CCBD333" w14:textId="50086FD3" w:rsidR="0045736C" w:rsidRDefault="0045736C" w:rsidP="0045736C">
      <w:pPr>
        <w:pStyle w:val="Bezmezer"/>
      </w:pPr>
    </w:p>
    <w:p w14:paraId="6EB6C21F" w14:textId="6BDE7B83" w:rsidR="0045736C" w:rsidRDefault="0045736C" w:rsidP="0045736C">
      <w:pPr>
        <w:pStyle w:val="Bezmezer"/>
      </w:pPr>
    </w:p>
    <w:p w14:paraId="51354122" w14:textId="7ED97B3F" w:rsidR="0045736C" w:rsidRDefault="0045736C" w:rsidP="00390283">
      <w:pPr>
        <w:pStyle w:val="Bezmezer"/>
        <w:numPr>
          <w:ilvl w:val="0"/>
          <w:numId w:val="3"/>
        </w:numPr>
      </w:pPr>
      <w:r>
        <w:t>Přenosné hasicí přístroje (PHP)</w:t>
      </w:r>
    </w:p>
    <w:p w14:paraId="785A28C7" w14:textId="2921226E" w:rsidR="0045736C" w:rsidRDefault="0045736C" w:rsidP="0045736C">
      <w:pPr>
        <w:pStyle w:val="Bezmezer"/>
      </w:pPr>
    </w:p>
    <w:p w14:paraId="39C149B9" w14:textId="77777777" w:rsidR="0045736C" w:rsidRDefault="0045736C" w:rsidP="0045736C">
      <w:pPr>
        <w:pStyle w:val="Bezmezer"/>
        <w:ind w:left="708"/>
      </w:pPr>
      <w:r>
        <w:t xml:space="preserve">PHP jsou pravidelně rozmístěny v chodbách a u schodišť uvnitř zámku v souladu s </w:t>
      </w:r>
    </w:p>
    <w:p w14:paraId="77329606" w14:textId="2D914999" w:rsidR="0045736C" w:rsidRDefault="0045736C" w:rsidP="0045736C">
      <w:pPr>
        <w:pStyle w:val="Bezmezer"/>
        <w:ind w:left="708"/>
      </w:pPr>
      <w:r>
        <w:t>§ 2 odst. 5 písmeno a) (6) tak, aby pokryly půdorysy na každých započatých 200 m</w:t>
      </w:r>
      <w:r>
        <w:rPr>
          <w:vertAlign w:val="superscript"/>
        </w:rPr>
        <w:t>2</w:t>
      </w:r>
      <w:r>
        <w:t>.</w:t>
      </w:r>
    </w:p>
    <w:p w14:paraId="108977D0" w14:textId="18CFA987" w:rsidR="0045736C" w:rsidRDefault="0045736C" w:rsidP="0045736C">
      <w:pPr>
        <w:pStyle w:val="Bezmezer"/>
        <w:ind w:left="708"/>
      </w:pPr>
    </w:p>
    <w:p w14:paraId="04FE41E8" w14:textId="77777777" w:rsidR="0045736C" w:rsidRDefault="0045736C" w:rsidP="0045736C">
      <w:pPr>
        <w:pStyle w:val="Bezmezer"/>
        <w:ind w:left="708"/>
      </w:pPr>
      <w:r>
        <w:t xml:space="preserve">V 1. a 2. NP 5 ks PHP práškových, ve 3. NP 4 ks PHP práškové s hasicí schopností </w:t>
      </w:r>
    </w:p>
    <w:p w14:paraId="71A7601B" w14:textId="02051A2E" w:rsidR="0045736C" w:rsidRPr="0045736C" w:rsidRDefault="0045736C" w:rsidP="0045736C">
      <w:pPr>
        <w:pStyle w:val="Bezmezer"/>
        <w:ind w:left="708"/>
      </w:pPr>
      <w:r>
        <w:t xml:space="preserve">21 A, </w:t>
      </w:r>
      <w:r w:rsidR="001C12FC">
        <w:t xml:space="preserve">ve 4. NP </w:t>
      </w:r>
      <w:r>
        <w:t>u strojovny výtahu 1 CO</w:t>
      </w:r>
      <w:r>
        <w:rPr>
          <w:vertAlign w:val="subscript"/>
        </w:rPr>
        <w:t>2</w:t>
      </w:r>
      <w:r>
        <w:t xml:space="preserve"> 55 B, umístění dle návrhu ve výkresech. </w:t>
      </w:r>
    </w:p>
    <w:p w14:paraId="04A08DAE" w14:textId="77777777" w:rsidR="00041101" w:rsidRDefault="00041101" w:rsidP="001379B9">
      <w:pPr>
        <w:pStyle w:val="Bezmezer"/>
        <w:ind w:left="708"/>
      </w:pPr>
    </w:p>
    <w:p w14:paraId="1E6810FF" w14:textId="07249FF5" w:rsidR="00B87602" w:rsidRDefault="0045736C" w:rsidP="001379B9">
      <w:pPr>
        <w:pStyle w:val="Bezmezer"/>
        <w:ind w:left="708"/>
      </w:pPr>
      <w:r>
        <w:lastRenderedPageBreak/>
        <w:t>Osazeny budou tak, že při zavěšení na svislé stavební konstrukci bude rukojeť nejvýše 1,5 m nad podlahou.</w:t>
      </w:r>
    </w:p>
    <w:p w14:paraId="231930EE" w14:textId="716909C5" w:rsidR="0045736C" w:rsidRDefault="0045736C" w:rsidP="001379B9">
      <w:pPr>
        <w:pStyle w:val="Bezmezer"/>
        <w:ind w:left="708"/>
      </w:pPr>
    </w:p>
    <w:p w14:paraId="50BB2471" w14:textId="4C8EB57E" w:rsidR="007B106B" w:rsidRDefault="007B106B" w:rsidP="007B106B">
      <w:pPr>
        <w:pStyle w:val="Bezmezer"/>
      </w:pPr>
    </w:p>
    <w:p w14:paraId="19D59365" w14:textId="60C4827D" w:rsidR="007B106B" w:rsidRDefault="007B106B" w:rsidP="00390283">
      <w:pPr>
        <w:pStyle w:val="Bezmezer"/>
        <w:numPr>
          <w:ilvl w:val="0"/>
          <w:numId w:val="3"/>
        </w:numPr>
      </w:pPr>
      <w:r>
        <w:t>Technická zařízení stavby</w:t>
      </w:r>
    </w:p>
    <w:p w14:paraId="6DCEED4B" w14:textId="3D4AD32C" w:rsidR="007B106B" w:rsidRDefault="007B106B" w:rsidP="007B106B">
      <w:pPr>
        <w:pStyle w:val="Bezmezer"/>
      </w:pPr>
    </w:p>
    <w:p w14:paraId="47AE0653" w14:textId="77777777" w:rsidR="00B64717" w:rsidRDefault="007B106B" w:rsidP="007B106B">
      <w:pPr>
        <w:pStyle w:val="Bezmezer"/>
        <w:ind w:left="708"/>
      </w:pPr>
      <w:r>
        <w:t>Prostupy rozvodů TZB požárně dělícími konstrukcemi musí</w:t>
      </w:r>
      <w:r w:rsidR="00B64717">
        <w:t xml:space="preserve"> </w:t>
      </w:r>
      <w:r>
        <w:t>bý</w:t>
      </w:r>
      <w:r w:rsidR="00B64717">
        <w:t>t utěsněny v souladu s čl. 6.2.1 ČSN 73 0810 Společná ustanovení.</w:t>
      </w:r>
    </w:p>
    <w:p w14:paraId="6F09ED8E" w14:textId="77777777" w:rsidR="00B64717" w:rsidRDefault="00B64717" w:rsidP="007B106B">
      <w:pPr>
        <w:pStyle w:val="Bezmezer"/>
        <w:ind w:left="708"/>
      </w:pPr>
    </w:p>
    <w:p w14:paraId="7A941B84" w14:textId="670CC1D5" w:rsidR="007B106B" w:rsidRDefault="00B64717" w:rsidP="007B106B">
      <w:pPr>
        <w:pStyle w:val="Bezmezer"/>
        <w:ind w:left="708"/>
      </w:pPr>
      <w:r>
        <w:t xml:space="preserve">Vzduchotechnické zařízení je stávající, je osazeno v kuchyni, opatřeno protipožární ochranou obkladem (bez požárních klapek) se strojovnou na půdě. </w:t>
      </w:r>
    </w:p>
    <w:p w14:paraId="6F74F758" w14:textId="67DC10CB" w:rsidR="00B64717" w:rsidRDefault="00B64717" w:rsidP="007B106B">
      <w:pPr>
        <w:pStyle w:val="Bezmezer"/>
        <w:ind w:left="708"/>
      </w:pPr>
      <w:r>
        <w:t>Všechny ostatní prostory jsou větrány přirozeným způsobem okny a dveřmi.</w:t>
      </w:r>
    </w:p>
    <w:p w14:paraId="007D3549" w14:textId="45E488E6" w:rsidR="00B64717" w:rsidRDefault="00B64717" w:rsidP="007B106B">
      <w:pPr>
        <w:pStyle w:val="Bezmezer"/>
        <w:ind w:left="708"/>
      </w:pPr>
    </w:p>
    <w:p w14:paraId="6B64B5CB" w14:textId="5B27D764" w:rsidR="00B64717" w:rsidRDefault="00B64717" w:rsidP="007B106B">
      <w:pPr>
        <w:pStyle w:val="Bezmezer"/>
        <w:ind w:left="708"/>
      </w:pPr>
      <w:r>
        <w:t>Kuchyně: tlačítko centrální STOP VZT kuchyně je nad pracovní linkou + ve strojovně na půdě.</w:t>
      </w:r>
    </w:p>
    <w:p w14:paraId="227EEB7A" w14:textId="3997CD4B" w:rsidR="00B64717" w:rsidRDefault="00B64717" w:rsidP="007B106B">
      <w:pPr>
        <w:pStyle w:val="Bezmezer"/>
        <w:ind w:left="708"/>
      </w:pPr>
    </w:p>
    <w:p w14:paraId="0FAB841A" w14:textId="0DD24B41" w:rsidR="00B64717" w:rsidRDefault="00B64717" w:rsidP="007B106B">
      <w:pPr>
        <w:pStyle w:val="Bezmezer"/>
        <w:ind w:left="708"/>
      </w:pPr>
      <w:r>
        <w:t>Vytápění zámku je stávající ústřední teplovodní, zdrojem tepla je stávající plynová kotelna v technickém podlaží (půdě), provedena jako samostatný PÚ.</w:t>
      </w:r>
    </w:p>
    <w:p w14:paraId="579DC24C" w14:textId="29AC333D" w:rsidR="00B64717" w:rsidRDefault="00B64717" w:rsidP="007B106B">
      <w:pPr>
        <w:pStyle w:val="Bezmezer"/>
        <w:ind w:left="708"/>
      </w:pPr>
      <w:r>
        <w:t xml:space="preserve">Tepelný výkon stávajících 2 kotlů je 580 kW, kotelna má rozměry, které umožní instalovat konečných 980 kW pro zajištění tepelné pohody pro klienty. </w:t>
      </w:r>
    </w:p>
    <w:p w14:paraId="1960D6BD" w14:textId="77777777" w:rsidR="00041101" w:rsidRDefault="00041101" w:rsidP="001379B9">
      <w:pPr>
        <w:pStyle w:val="Bezmezer"/>
        <w:ind w:left="708"/>
      </w:pPr>
    </w:p>
    <w:p w14:paraId="02F1A792" w14:textId="77777777" w:rsidR="00B64717" w:rsidRDefault="00B64717" w:rsidP="001379B9">
      <w:pPr>
        <w:pStyle w:val="Bezmezer"/>
        <w:ind w:left="708"/>
      </w:pPr>
    </w:p>
    <w:p w14:paraId="331ACACE" w14:textId="375ECB5A" w:rsidR="001F5F29" w:rsidRDefault="00B64717" w:rsidP="001379B9">
      <w:pPr>
        <w:pStyle w:val="Bezmezer"/>
        <w:ind w:left="708"/>
      </w:pPr>
      <w:r>
        <w:t>Elektroinstalace</w:t>
      </w:r>
    </w:p>
    <w:p w14:paraId="4AAC1289" w14:textId="196C469C" w:rsidR="00B64717" w:rsidRDefault="00B64717" w:rsidP="001379B9">
      <w:pPr>
        <w:pStyle w:val="Bezmezer"/>
        <w:ind w:left="708"/>
      </w:pPr>
      <w:r>
        <w:t>Hlavní vypínač el. proudu je v hlavní rozvodně objektu sousedního kláštera. Vypnutím tohoto vypínače budou odstavena i čerpadla zásobující zámek požární vodou.</w:t>
      </w:r>
    </w:p>
    <w:p w14:paraId="69DD8165" w14:textId="57BFFA57" w:rsidR="00B64717" w:rsidRDefault="00B64717" w:rsidP="001379B9">
      <w:pPr>
        <w:pStyle w:val="Bezmezer"/>
        <w:ind w:left="708"/>
      </w:pPr>
    </w:p>
    <w:p w14:paraId="7AF3BBA9" w14:textId="44B0607D" w:rsidR="00B64717" w:rsidRDefault="00B64717" w:rsidP="001379B9">
      <w:pPr>
        <w:pStyle w:val="Bezmezer"/>
        <w:ind w:left="708"/>
      </w:pPr>
      <w:r>
        <w:t xml:space="preserve">Proto je nutné vypínat el. proud v rozvaděči v zaměstnanecké jídelně a v rozvaděči u zadního vchodu do kuchyně v SV rohu zámku. </w:t>
      </w:r>
    </w:p>
    <w:p w14:paraId="3D727BD8" w14:textId="05528923" w:rsidR="00B64717" w:rsidRDefault="00B64717" w:rsidP="001379B9">
      <w:pPr>
        <w:pStyle w:val="Bezmezer"/>
        <w:ind w:left="708"/>
      </w:pPr>
    </w:p>
    <w:p w14:paraId="4A63B518" w14:textId="5369B7A8" w:rsidR="00B64717" w:rsidRDefault="00B64717" w:rsidP="001379B9">
      <w:pPr>
        <w:pStyle w:val="Bezmezer"/>
        <w:ind w:left="708"/>
      </w:pPr>
      <w:r>
        <w:t>Jak vpředu uvedeno, musí být čerpadla požární vody napojena na náhradní zdroj UPS baterie na půdě.</w:t>
      </w:r>
    </w:p>
    <w:p w14:paraId="19B78731" w14:textId="0EEA9B3E" w:rsidR="00B64717" w:rsidRDefault="00B64717" w:rsidP="001379B9">
      <w:pPr>
        <w:pStyle w:val="Bezmezer"/>
        <w:ind w:left="708"/>
      </w:pPr>
    </w:p>
    <w:p w14:paraId="59525551" w14:textId="79D89A18" w:rsidR="00B64717" w:rsidRDefault="00B64717" w:rsidP="001379B9">
      <w:pPr>
        <w:pStyle w:val="Bezmezer"/>
        <w:ind w:left="708"/>
      </w:pPr>
      <w:r>
        <w:t>Objekt zámku bude vybaven EPS a čerpadly požární vody.</w:t>
      </w:r>
    </w:p>
    <w:p w14:paraId="059C914B" w14:textId="4CDAD13B" w:rsidR="00B64717" w:rsidRDefault="00B64717" w:rsidP="001379B9">
      <w:pPr>
        <w:pStyle w:val="Bezmezer"/>
        <w:ind w:left="708"/>
      </w:pPr>
    </w:p>
    <w:p w14:paraId="01998FAA" w14:textId="2B6D68FE" w:rsidR="00B64717" w:rsidRDefault="00B64717" w:rsidP="001379B9">
      <w:pPr>
        <w:pStyle w:val="Bezmezer"/>
        <w:ind w:left="708"/>
      </w:pPr>
      <w:r>
        <w:t xml:space="preserve">Vypínač CENTRAL STOP umožňuje vypnutí el. zařízení, jejichž funkčnost není nutná při požáru, ale zároveň musí být zachována dodávka el. energie pro požárně bezpečnostní </w:t>
      </w:r>
      <w:proofErr w:type="gramStart"/>
      <w:r>
        <w:t>zařízení</w:t>
      </w:r>
      <w:proofErr w:type="gramEnd"/>
      <w:r>
        <w:t xml:space="preserve"> tj. EPS + čerpadla vody (PBZ).</w:t>
      </w:r>
    </w:p>
    <w:p w14:paraId="1F619FAF" w14:textId="7EA37ECE" w:rsidR="00B64717" w:rsidRDefault="00B64717" w:rsidP="001379B9">
      <w:pPr>
        <w:pStyle w:val="Bezmezer"/>
        <w:ind w:left="708"/>
      </w:pPr>
    </w:p>
    <w:p w14:paraId="6144A303" w14:textId="4FF00354" w:rsidR="00B64717" w:rsidRDefault="00B64717" w:rsidP="001379B9">
      <w:pPr>
        <w:pStyle w:val="Bezmezer"/>
        <w:ind w:left="708"/>
      </w:pPr>
      <w:r>
        <w:t>Vypínač TOTAL STOP v případě potřeby vypíná všechna el. zařízení v objektu včetně PBZ.</w:t>
      </w:r>
    </w:p>
    <w:p w14:paraId="45BC9B83" w14:textId="536C4259" w:rsidR="00B64717" w:rsidRDefault="00B64717" w:rsidP="001379B9">
      <w:pPr>
        <w:pStyle w:val="Bezmezer"/>
        <w:ind w:left="708"/>
      </w:pPr>
    </w:p>
    <w:p w14:paraId="7B3A315C" w14:textId="01975E10" w:rsidR="00B64717" w:rsidRDefault="00B64717" w:rsidP="001379B9">
      <w:pPr>
        <w:pStyle w:val="Bezmezer"/>
        <w:ind w:left="708"/>
      </w:pPr>
      <w:r>
        <w:t xml:space="preserve">CENTRAL STOP odpojí hlavní napájení výtahu a jeho pomocné obvody = výtah se </w:t>
      </w:r>
      <w:r w:rsidR="004B2533">
        <w:t xml:space="preserve">automaticky </w:t>
      </w:r>
      <w:r>
        <w:t>př</w:t>
      </w:r>
      <w:r w:rsidR="004B2533">
        <w:t>epne</w:t>
      </w:r>
      <w:r>
        <w:t xml:space="preserve"> na záložní UPS zdroj. Odpojí i ostatní el. zařízení.</w:t>
      </w:r>
    </w:p>
    <w:p w14:paraId="5780A1D1" w14:textId="7EEC4A74" w:rsidR="00B64717" w:rsidRDefault="00B64717" w:rsidP="001379B9">
      <w:pPr>
        <w:pStyle w:val="Bezmezer"/>
        <w:ind w:left="708"/>
      </w:pPr>
    </w:p>
    <w:p w14:paraId="09547B8B" w14:textId="77777777" w:rsidR="006161DF" w:rsidRDefault="00B64717" w:rsidP="001379B9">
      <w:pPr>
        <w:pStyle w:val="Bezmezer"/>
        <w:ind w:left="708"/>
      </w:pPr>
      <w:r>
        <w:t xml:space="preserve">TOTAL STOP odpojí veškeré napájení výtahu včetně záložního UPS zdroje a veškerá ostatní el. zařízení. </w:t>
      </w:r>
      <w:r w:rsidR="006161DF">
        <w:t xml:space="preserve">Toto zařízení se umisťuje do 5 m od hlavního vstupu do objektu </w:t>
      </w:r>
    </w:p>
    <w:p w14:paraId="49F1331C" w14:textId="0AFF906E" w:rsidR="00B64717" w:rsidRDefault="006161DF" w:rsidP="001379B9">
      <w:pPr>
        <w:pStyle w:val="Bezmezer"/>
        <w:ind w:left="708"/>
      </w:pPr>
      <w:r>
        <w:t>čl. 4.1.6 ČSN 73 0848.</w:t>
      </w:r>
    </w:p>
    <w:p w14:paraId="0E8D26DB" w14:textId="0070A534" w:rsidR="00B64717" w:rsidRDefault="00B64717" w:rsidP="001379B9">
      <w:pPr>
        <w:pStyle w:val="Bezmezer"/>
        <w:ind w:left="708"/>
      </w:pPr>
    </w:p>
    <w:p w14:paraId="7C7E744F" w14:textId="19E8AD51" w:rsidR="006161DF" w:rsidRDefault="006161DF" w:rsidP="001379B9">
      <w:pPr>
        <w:pStyle w:val="Bezmezer"/>
        <w:ind w:left="708"/>
      </w:pPr>
      <w:r>
        <w:t>Voda</w:t>
      </w:r>
    </w:p>
    <w:p w14:paraId="101C9EC9" w14:textId="7DF99F4B" w:rsidR="006161DF" w:rsidRDefault="006161DF" w:rsidP="001379B9">
      <w:pPr>
        <w:pStyle w:val="Bezmezer"/>
        <w:ind w:left="708"/>
      </w:pPr>
      <w:r>
        <w:t>Uzávěr vody je v tlakové stanici v přízemí v pravé části objektu mezi větrníky.</w:t>
      </w:r>
    </w:p>
    <w:p w14:paraId="25E318E1" w14:textId="5B698F5F" w:rsidR="001F5F29" w:rsidRDefault="006161DF" w:rsidP="001379B9">
      <w:pPr>
        <w:pStyle w:val="Bezmezer"/>
        <w:ind w:left="708"/>
      </w:pPr>
      <w:r>
        <w:lastRenderedPageBreak/>
        <w:t>Plyn</w:t>
      </w:r>
    </w:p>
    <w:p w14:paraId="7BAE243F" w14:textId="7C8FEC07" w:rsidR="006161DF" w:rsidRDefault="006161DF" w:rsidP="001379B9">
      <w:pPr>
        <w:pStyle w:val="Bezmezer"/>
        <w:ind w:left="708"/>
      </w:pPr>
      <w:r>
        <w:t xml:space="preserve">Uzávěr plynu je v plynoměrném domku vně areálu cca 30 m vlevo od vrátnice vně objektu, nebo z čelní strany hlavní budovy na nádvoří. Plynová kotelna má vlastní uzávěr plynu na půdě. </w:t>
      </w:r>
    </w:p>
    <w:p w14:paraId="385EC1C7" w14:textId="628369A8" w:rsidR="006161DF" w:rsidRDefault="006161DF" w:rsidP="006161DF">
      <w:pPr>
        <w:pStyle w:val="Bezmezer"/>
      </w:pPr>
    </w:p>
    <w:p w14:paraId="667943FF" w14:textId="1402C837" w:rsidR="006161DF" w:rsidRDefault="006161DF" w:rsidP="006161DF">
      <w:pPr>
        <w:pStyle w:val="Bezmezer"/>
      </w:pPr>
    </w:p>
    <w:p w14:paraId="49C790C4" w14:textId="6963A096" w:rsidR="006161DF" w:rsidRDefault="006161DF" w:rsidP="00390283">
      <w:pPr>
        <w:pStyle w:val="Bezmezer"/>
        <w:numPr>
          <w:ilvl w:val="0"/>
          <w:numId w:val="3"/>
        </w:numPr>
      </w:pPr>
      <w:r>
        <w:t>Zvláštní požadavky na zvýšení požární odolnosti stavebních konstrukcí zde nejsou vzneseny.</w:t>
      </w:r>
    </w:p>
    <w:p w14:paraId="2E149454" w14:textId="000FEAE0" w:rsidR="006161DF" w:rsidRDefault="006161DF" w:rsidP="006161DF">
      <w:pPr>
        <w:pStyle w:val="Bezmezer"/>
        <w:ind w:left="360"/>
      </w:pPr>
    </w:p>
    <w:p w14:paraId="7DB23C82" w14:textId="16DB70E5" w:rsidR="006161DF" w:rsidRDefault="006161DF" w:rsidP="006161DF">
      <w:pPr>
        <w:pStyle w:val="Bezmezer"/>
        <w:ind w:left="360"/>
      </w:pPr>
    </w:p>
    <w:p w14:paraId="7B86B1D1" w14:textId="6B98AE44" w:rsidR="006161DF" w:rsidRDefault="006161DF" w:rsidP="00390283">
      <w:pPr>
        <w:pStyle w:val="Bezmezer"/>
        <w:numPr>
          <w:ilvl w:val="0"/>
          <w:numId w:val="3"/>
        </w:numPr>
      </w:pPr>
      <w:r>
        <w:t>Požadavky na zabezpečení stavby požárně bezpečnostními zařízeními (PBZ), např. EPS, SSHZ, SOZ, ZOKT, PK</w:t>
      </w:r>
    </w:p>
    <w:p w14:paraId="5B6249FB" w14:textId="0788E1F0" w:rsidR="006161DF" w:rsidRDefault="006161DF" w:rsidP="006161DF">
      <w:pPr>
        <w:pStyle w:val="Bezmezer"/>
        <w:ind w:left="720"/>
      </w:pPr>
    </w:p>
    <w:p w14:paraId="29506F75" w14:textId="70A85443" w:rsidR="006161DF" w:rsidRDefault="006161DF" w:rsidP="006161DF">
      <w:pPr>
        <w:pStyle w:val="Bezmezer"/>
        <w:ind w:left="720"/>
      </w:pPr>
      <w:r>
        <w:t xml:space="preserve">Na základě rozhodnutí objednatele bude objekt vybaven zařízení elektrické požární signalizace (EPS), která zajistí včasné ohlášení požáru a zřízením náhradního zdroje el. proudu pro osobní výtah a kouřová čidla. </w:t>
      </w:r>
    </w:p>
    <w:p w14:paraId="143E33A0" w14:textId="77777777" w:rsidR="001F5F29" w:rsidRDefault="001F5F29" w:rsidP="001379B9">
      <w:pPr>
        <w:pStyle w:val="Bezmezer"/>
        <w:ind w:left="708"/>
      </w:pPr>
    </w:p>
    <w:p w14:paraId="129C2F70" w14:textId="7865EAD9" w:rsidR="001F5F29" w:rsidRDefault="006161DF" w:rsidP="001379B9">
      <w:pPr>
        <w:pStyle w:val="Bezmezer"/>
        <w:ind w:left="708"/>
      </w:pPr>
      <w:r>
        <w:t>Podmínky pro návrh EPS</w:t>
      </w:r>
    </w:p>
    <w:p w14:paraId="78EF9019" w14:textId="3ADA53E0" w:rsidR="006161DF" w:rsidRDefault="006161DF" w:rsidP="006161DF">
      <w:pPr>
        <w:pStyle w:val="Bezmezer"/>
      </w:pPr>
    </w:p>
    <w:p w14:paraId="64D0883F" w14:textId="4EE6540A" w:rsidR="006161DF" w:rsidRDefault="006161DF" w:rsidP="006161DF">
      <w:pPr>
        <w:pStyle w:val="Bezmezer"/>
        <w:numPr>
          <w:ilvl w:val="0"/>
          <w:numId w:val="40"/>
        </w:numPr>
      </w:pPr>
      <w:r>
        <w:t>Navržená EPS ochrání všechny prostory s požárním rizikem včetně chodeb a schodišť</w:t>
      </w:r>
    </w:p>
    <w:p w14:paraId="36C68EF1" w14:textId="77777777" w:rsidR="000B55D5" w:rsidRDefault="000B55D5" w:rsidP="000B55D5">
      <w:pPr>
        <w:pStyle w:val="Bezmezer"/>
        <w:ind w:left="720"/>
      </w:pPr>
    </w:p>
    <w:p w14:paraId="7532D1C8" w14:textId="1B0F5898" w:rsidR="006161DF" w:rsidRDefault="006161DF" w:rsidP="006161DF">
      <w:pPr>
        <w:pStyle w:val="Bezmezer"/>
        <w:numPr>
          <w:ilvl w:val="0"/>
          <w:numId w:val="40"/>
        </w:numPr>
      </w:pPr>
      <w:r>
        <w:t>Detekce požáru bude detekcí teploty, kouře, vyzařování plamene</w:t>
      </w:r>
    </w:p>
    <w:p w14:paraId="562D6C83" w14:textId="77777777" w:rsidR="000B55D5" w:rsidRDefault="000B55D5" w:rsidP="000B55D5">
      <w:pPr>
        <w:pStyle w:val="Bezmezer"/>
        <w:ind w:left="720"/>
      </w:pPr>
    </w:p>
    <w:p w14:paraId="13747F0E" w14:textId="333A1466" w:rsidR="006161DF" w:rsidRDefault="006161DF" w:rsidP="006161DF">
      <w:pPr>
        <w:pStyle w:val="Bezmezer"/>
        <w:numPr>
          <w:ilvl w:val="0"/>
          <w:numId w:val="40"/>
        </w:numPr>
      </w:pPr>
      <w:r>
        <w:t xml:space="preserve">Tlačítkové hlásiče EPS umístěny zejména: u východů z NÚC do schodišť, u východů na volné prostranství, u východů z prostorů a PÚ, které musí být vybaveny EPS do navazujících ÚC apod. </w:t>
      </w:r>
    </w:p>
    <w:p w14:paraId="28DBBB70" w14:textId="77777777" w:rsidR="000B55D5" w:rsidRDefault="000B55D5" w:rsidP="000B55D5">
      <w:pPr>
        <w:pStyle w:val="Bezmezer"/>
        <w:ind w:left="720"/>
      </w:pPr>
    </w:p>
    <w:p w14:paraId="2E707C98" w14:textId="25BEEECB" w:rsidR="006161DF" w:rsidRDefault="006161DF" w:rsidP="006161DF">
      <w:pPr>
        <w:pStyle w:val="Bezmezer"/>
        <w:numPr>
          <w:ilvl w:val="0"/>
          <w:numId w:val="40"/>
        </w:numPr>
      </w:pPr>
      <w:r>
        <w:t xml:space="preserve">Hlavní ústředna bude ve 2. NP m. č. 16 – DM, vedlejší ústředna bude ve 3. NP </w:t>
      </w:r>
    </w:p>
    <w:p w14:paraId="039B3E52" w14:textId="77777777" w:rsidR="000B55D5" w:rsidRDefault="006161DF" w:rsidP="000B55D5">
      <w:pPr>
        <w:pStyle w:val="Bezmezer"/>
        <w:ind w:left="720"/>
      </w:pPr>
      <w:r>
        <w:t>m. č. 12 sesterna</w:t>
      </w:r>
    </w:p>
    <w:p w14:paraId="189DEB99" w14:textId="77777777" w:rsidR="000B55D5" w:rsidRDefault="000B55D5" w:rsidP="000B55D5">
      <w:pPr>
        <w:pStyle w:val="Bezmezer"/>
        <w:ind w:left="720"/>
      </w:pPr>
    </w:p>
    <w:p w14:paraId="7B5DA036" w14:textId="2FC73C0C" w:rsidR="006161DF" w:rsidRDefault="006161DF" w:rsidP="000B55D5">
      <w:pPr>
        <w:pStyle w:val="Bezmezer"/>
        <w:numPr>
          <w:ilvl w:val="0"/>
          <w:numId w:val="40"/>
        </w:numPr>
      </w:pPr>
      <w:r>
        <w:t>Časy:</w:t>
      </w:r>
      <w:r>
        <w:tab/>
        <w:t>T</w:t>
      </w:r>
      <w:r>
        <w:rPr>
          <w:vertAlign w:val="subscript"/>
        </w:rPr>
        <w:t>1</w:t>
      </w:r>
      <w:r>
        <w:t xml:space="preserve"> = 1 minuta</w:t>
      </w:r>
    </w:p>
    <w:p w14:paraId="40971FB1" w14:textId="21A4F425" w:rsidR="006161DF" w:rsidRDefault="006161DF" w:rsidP="006161DF">
      <w:pPr>
        <w:pStyle w:val="Bezmezer"/>
        <w:ind w:left="720"/>
      </w:pPr>
      <w:r>
        <w:tab/>
        <w:t>T</w:t>
      </w:r>
      <w:r>
        <w:rPr>
          <w:vertAlign w:val="subscript"/>
        </w:rPr>
        <w:t>2</w:t>
      </w:r>
      <w:r>
        <w:t xml:space="preserve"> = 3 minuty</w:t>
      </w:r>
    </w:p>
    <w:p w14:paraId="5036EF48" w14:textId="1F5BEF62" w:rsidR="000B55D5" w:rsidRDefault="000B55D5" w:rsidP="000B55D5">
      <w:pPr>
        <w:pStyle w:val="Bezmezer"/>
        <w:ind w:left="720"/>
      </w:pPr>
    </w:p>
    <w:p w14:paraId="3EC9E7D8" w14:textId="0BCA6514" w:rsidR="006161DF" w:rsidRDefault="000B55D5" w:rsidP="000B55D5">
      <w:pPr>
        <w:pStyle w:val="Bezmezer"/>
        <w:numPr>
          <w:ilvl w:val="0"/>
          <w:numId w:val="40"/>
        </w:numPr>
      </w:pPr>
      <w:r>
        <w:t>EPS bude ovládat zařízení osobního výtahu a bude registrovat hlásiče požáru</w:t>
      </w:r>
    </w:p>
    <w:p w14:paraId="7C0FA708" w14:textId="77777777" w:rsidR="000B55D5" w:rsidRDefault="000B55D5" w:rsidP="000B55D5">
      <w:pPr>
        <w:pStyle w:val="Bezmezer"/>
        <w:ind w:left="720"/>
      </w:pPr>
    </w:p>
    <w:p w14:paraId="6E945BF2" w14:textId="303E57E7" w:rsidR="000B55D5" w:rsidRDefault="000B55D5" w:rsidP="000B55D5">
      <w:pPr>
        <w:pStyle w:val="Bezmezer"/>
        <w:numPr>
          <w:ilvl w:val="0"/>
          <w:numId w:val="40"/>
        </w:numPr>
      </w:pPr>
      <w:r>
        <w:t>Monitorovaná zařízení: obytné buňky, chodby, výtah</w:t>
      </w:r>
      <w:r w:rsidR="004B2533">
        <w:t xml:space="preserve"> + strojovna výtahu, kotelna K1, náhradní zdroj el. proudu pro osobní výtah, strojovnu VZT kuchyně. </w:t>
      </w:r>
    </w:p>
    <w:p w14:paraId="553C3DE7" w14:textId="77777777" w:rsidR="000B55D5" w:rsidRDefault="000B55D5" w:rsidP="000B55D5">
      <w:pPr>
        <w:pStyle w:val="Bezmezer"/>
        <w:ind w:left="720"/>
      </w:pPr>
    </w:p>
    <w:p w14:paraId="2F838194" w14:textId="7D166B83" w:rsidR="000B55D5" w:rsidRDefault="000B55D5" w:rsidP="000B55D5">
      <w:pPr>
        <w:pStyle w:val="Bezmezer"/>
        <w:numPr>
          <w:ilvl w:val="0"/>
          <w:numId w:val="40"/>
        </w:numPr>
      </w:pPr>
      <w:r>
        <w:t>Druh signaliza</w:t>
      </w:r>
      <w:r w:rsidR="00B12A4D">
        <w:t>ce poplachu: sirény, rozhlas</w:t>
      </w:r>
      <w:r w:rsidR="00332D72">
        <w:t>.</w:t>
      </w:r>
      <w:r w:rsidR="00B12A4D">
        <w:t xml:space="preserve"> S</w:t>
      </w:r>
      <w:r>
        <w:t>ignalizace poplachu: všeobecný</w:t>
      </w:r>
    </w:p>
    <w:p w14:paraId="1E613C22" w14:textId="77777777" w:rsidR="000B55D5" w:rsidRDefault="000B55D5" w:rsidP="000B55D5">
      <w:pPr>
        <w:pStyle w:val="Bezmezer"/>
        <w:ind w:left="720"/>
      </w:pPr>
    </w:p>
    <w:p w14:paraId="46E44AFB" w14:textId="5A1979C4" w:rsidR="000B55D5" w:rsidRDefault="000B55D5" w:rsidP="000B55D5">
      <w:pPr>
        <w:pStyle w:val="Bezmezer"/>
        <w:numPr>
          <w:ilvl w:val="0"/>
          <w:numId w:val="40"/>
        </w:numPr>
      </w:pPr>
      <w:r>
        <w:t>Spojení obsluhy hlavní ústředny  předurčenou jednotkou HZS: telefon</w:t>
      </w:r>
    </w:p>
    <w:p w14:paraId="091F8A30" w14:textId="77777777" w:rsidR="000B55D5" w:rsidRDefault="000B55D5" w:rsidP="000B55D5">
      <w:pPr>
        <w:pStyle w:val="Bezmezer"/>
        <w:ind w:left="720"/>
      </w:pPr>
    </w:p>
    <w:p w14:paraId="28B7B421" w14:textId="5D61B9BE" w:rsidR="000B55D5" w:rsidRDefault="000B55D5" w:rsidP="000B55D5">
      <w:pPr>
        <w:pStyle w:val="Bezmezer"/>
        <w:numPr>
          <w:ilvl w:val="0"/>
          <w:numId w:val="40"/>
        </w:numPr>
      </w:pPr>
      <w:r>
        <w:t>Adresace informací o požáru na hlavní ústředně: po hlásičích</w:t>
      </w:r>
    </w:p>
    <w:p w14:paraId="44128763" w14:textId="77777777" w:rsidR="000B55D5" w:rsidRDefault="000B55D5" w:rsidP="000B55D5">
      <w:pPr>
        <w:pStyle w:val="Bezmezer"/>
        <w:ind w:left="720"/>
      </w:pPr>
    </w:p>
    <w:p w14:paraId="7BB3D9A0" w14:textId="32C4D455" w:rsidR="000B55D5" w:rsidRDefault="000B55D5" w:rsidP="000B55D5">
      <w:pPr>
        <w:pStyle w:val="Bezmezer"/>
        <w:numPr>
          <w:ilvl w:val="0"/>
          <w:numId w:val="40"/>
        </w:numPr>
      </w:pPr>
      <w:r>
        <w:t>Vybavení ústředny EPS: grafickou nadstavbou, tiskárnou</w:t>
      </w:r>
    </w:p>
    <w:p w14:paraId="00046257" w14:textId="77777777" w:rsidR="000B55D5" w:rsidRDefault="000B55D5" w:rsidP="000B55D5">
      <w:pPr>
        <w:pStyle w:val="Bezmezer"/>
        <w:ind w:left="720"/>
      </w:pPr>
    </w:p>
    <w:p w14:paraId="0F34D446" w14:textId="21EC4449" w:rsidR="000B55D5" w:rsidRDefault="000B55D5" w:rsidP="000B55D5">
      <w:pPr>
        <w:pStyle w:val="Bezmezer"/>
        <w:numPr>
          <w:ilvl w:val="0"/>
          <w:numId w:val="40"/>
        </w:numPr>
      </w:pPr>
      <w:r>
        <w:t>Požadavky na kabely EPS: požární odolnost B2ca, s1, d0, funkčnost při požáru – 60 minut, funkčnost kabelových tras: P15-R</w:t>
      </w:r>
    </w:p>
    <w:p w14:paraId="0CF5DB5A" w14:textId="77777777" w:rsidR="000B55D5" w:rsidRDefault="000B55D5" w:rsidP="000B55D5">
      <w:pPr>
        <w:pStyle w:val="Bezmezer"/>
        <w:ind w:left="720"/>
      </w:pPr>
    </w:p>
    <w:p w14:paraId="35C92AE5" w14:textId="1A6D5EA1" w:rsidR="000B55D5" w:rsidRDefault="000B55D5" w:rsidP="000F1F4F">
      <w:pPr>
        <w:pStyle w:val="Bezmezer"/>
        <w:numPr>
          <w:ilvl w:val="0"/>
          <w:numId w:val="40"/>
        </w:numPr>
      </w:pPr>
      <w:r>
        <w:t>Trvalá obsluh hlavní ústředny: 2 osob</w:t>
      </w:r>
      <w:r w:rsidR="00B12A4D">
        <w:t>y</w:t>
      </w:r>
      <w:r>
        <w:t>, vybavení: mobilní telefon</w:t>
      </w:r>
    </w:p>
    <w:p w14:paraId="0FFA9407" w14:textId="31DA7A8A" w:rsidR="000B55D5" w:rsidRDefault="000B55D5" w:rsidP="000B55D5">
      <w:pPr>
        <w:pStyle w:val="Bezmezer"/>
        <w:numPr>
          <w:ilvl w:val="0"/>
          <w:numId w:val="40"/>
        </w:numPr>
      </w:pPr>
      <w:r>
        <w:lastRenderedPageBreak/>
        <w:t>Z</w:t>
      </w:r>
      <w:r w:rsidR="004B2533">
        <w:t xml:space="preserve">ařízení dálkového přenosu (ZDP) </w:t>
      </w:r>
      <w:r>
        <w:t>se nepožaduje</w:t>
      </w:r>
      <w:r w:rsidR="004B2533">
        <w:t xml:space="preserve"> </w:t>
      </w:r>
    </w:p>
    <w:p w14:paraId="66515252" w14:textId="77777777" w:rsidR="000B55D5" w:rsidRDefault="000B55D5" w:rsidP="000B55D5">
      <w:pPr>
        <w:pStyle w:val="Bezmezer"/>
        <w:ind w:left="720"/>
      </w:pPr>
    </w:p>
    <w:p w14:paraId="5C6EF6A6" w14:textId="0C9FB78D" w:rsidR="000B55D5" w:rsidRDefault="000B55D5" w:rsidP="000B55D5">
      <w:pPr>
        <w:pStyle w:val="Bezmezer"/>
        <w:numPr>
          <w:ilvl w:val="0"/>
          <w:numId w:val="40"/>
        </w:numPr>
      </w:pPr>
      <w:r>
        <w:t>Koordinační funkční zkoušky: v rámci výstavby</w:t>
      </w:r>
    </w:p>
    <w:p w14:paraId="02193225" w14:textId="77777777" w:rsidR="000B55D5" w:rsidRDefault="000B55D5" w:rsidP="000B55D5">
      <w:pPr>
        <w:pStyle w:val="Bezmezer"/>
        <w:ind w:left="720"/>
      </w:pPr>
    </w:p>
    <w:p w14:paraId="7488CB02" w14:textId="4236F5A6" w:rsidR="000B55D5" w:rsidRDefault="004B2533" w:rsidP="000B55D5">
      <w:pPr>
        <w:pStyle w:val="Bezmezer"/>
        <w:numPr>
          <w:ilvl w:val="0"/>
          <w:numId w:val="40"/>
        </w:numPr>
      </w:pPr>
      <w:r>
        <w:t>Obslužné pole požární ochrany (</w:t>
      </w:r>
      <w:r w:rsidR="000B55D5">
        <w:t>OPPO</w:t>
      </w:r>
      <w:r>
        <w:t>)</w:t>
      </w:r>
      <w:r w:rsidR="000B55D5">
        <w:t xml:space="preserve"> – bez požadavku</w:t>
      </w:r>
      <w:r w:rsidR="00B12A4D">
        <w:t xml:space="preserve">, </w:t>
      </w:r>
      <w:r>
        <w:t>klíčový trezor požární ochrany (</w:t>
      </w:r>
      <w:r w:rsidR="00B12A4D">
        <w:t>KTPO</w:t>
      </w:r>
      <w:r>
        <w:t>)</w:t>
      </w:r>
      <w:r w:rsidR="00B12A4D">
        <w:t xml:space="preserve"> osazen u hlavního vstupu</w:t>
      </w:r>
    </w:p>
    <w:p w14:paraId="43EB5C22" w14:textId="77777777" w:rsidR="000B55D5" w:rsidRDefault="000B55D5" w:rsidP="000B55D5">
      <w:pPr>
        <w:pStyle w:val="Bezmezer"/>
        <w:ind w:left="720"/>
      </w:pPr>
    </w:p>
    <w:p w14:paraId="1441FE83" w14:textId="24CBDDB8" w:rsidR="000B55D5" w:rsidRPr="006161DF" w:rsidRDefault="000B55D5" w:rsidP="000B55D5">
      <w:pPr>
        <w:pStyle w:val="Bezmezer"/>
        <w:numPr>
          <w:ilvl w:val="0"/>
          <w:numId w:val="40"/>
        </w:numPr>
      </w:pPr>
      <w:r>
        <w:t>Nutno zpracovat blokové schéma</w:t>
      </w:r>
      <w:r w:rsidR="004B2533">
        <w:t xml:space="preserve"> s vyznačením všech zařízení EPS, hlavně hlásiče tlačítkové a automatické, kabeláží v chráněných prostorech. </w:t>
      </w:r>
    </w:p>
    <w:p w14:paraId="0CD48A85" w14:textId="58F2F7EC" w:rsidR="001F5F29" w:rsidRDefault="001F5F29" w:rsidP="001379B9">
      <w:pPr>
        <w:pStyle w:val="Bezmezer"/>
        <w:ind w:left="708"/>
      </w:pPr>
    </w:p>
    <w:p w14:paraId="7C1DF56B" w14:textId="77777777" w:rsidR="001C12FC" w:rsidRDefault="001C12FC" w:rsidP="001379B9">
      <w:pPr>
        <w:pStyle w:val="Bezmezer"/>
        <w:ind w:left="708"/>
      </w:pPr>
    </w:p>
    <w:p w14:paraId="50D2D7F2" w14:textId="31E997DA" w:rsidR="001F5F29" w:rsidRDefault="000B55D5" w:rsidP="00390283">
      <w:pPr>
        <w:pStyle w:val="Bezmezer"/>
        <w:numPr>
          <w:ilvl w:val="0"/>
          <w:numId w:val="3"/>
        </w:numPr>
      </w:pPr>
      <w:r>
        <w:t>Výstražné a bezpečnostní značky a tabulky</w:t>
      </w:r>
      <w:r w:rsidR="004B2533">
        <w:t xml:space="preserve"> budou osazeny v souladu s NV čl. 375/2017 Sb. o vzhledu, umístění a provedení bezpečnostních značek a značení a zavedení signálů. </w:t>
      </w:r>
    </w:p>
    <w:p w14:paraId="467AA517" w14:textId="72011483" w:rsidR="001C12FC" w:rsidRDefault="001C12FC" w:rsidP="001C12FC">
      <w:pPr>
        <w:pStyle w:val="Bezmezer"/>
      </w:pPr>
    </w:p>
    <w:p w14:paraId="5718A3EA" w14:textId="55679102" w:rsidR="000B55D5" w:rsidRDefault="000B55D5" w:rsidP="001C12FC">
      <w:pPr>
        <w:pStyle w:val="Bezmezer"/>
        <w:ind w:left="708"/>
      </w:pPr>
      <w:r>
        <w:t>Tabulkami budou označeny: směry úniku, hlavní uzávěry vody a plynu, hlavní vypínače el. proudu, stanoviště PHP</w:t>
      </w:r>
    </w:p>
    <w:p w14:paraId="0132D6A4" w14:textId="2FB8A0F3" w:rsidR="000B55D5" w:rsidRDefault="000B55D5" w:rsidP="000B55D5">
      <w:pPr>
        <w:pStyle w:val="Bezmezer"/>
      </w:pPr>
    </w:p>
    <w:p w14:paraId="590344B8" w14:textId="3D024B53" w:rsidR="000B55D5" w:rsidRDefault="004B2533" w:rsidP="000B55D5">
      <w:pPr>
        <w:pStyle w:val="Bezmezer"/>
      </w:pPr>
      <w:r>
        <w:tab/>
        <w:t>Jejich osazení musí provést odborná firma.</w:t>
      </w:r>
    </w:p>
    <w:p w14:paraId="7FAFF69E" w14:textId="77777777" w:rsidR="004B2533" w:rsidRDefault="004B2533" w:rsidP="001C12FC">
      <w:pPr>
        <w:pStyle w:val="Bezmezer"/>
      </w:pPr>
    </w:p>
    <w:p w14:paraId="413B5F10" w14:textId="77777777" w:rsidR="004B2533" w:rsidRDefault="004B2533" w:rsidP="001C12FC">
      <w:pPr>
        <w:pStyle w:val="Bezmezer"/>
      </w:pPr>
    </w:p>
    <w:p w14:paraId="51F55F8B" w14:textId="3A0DDF46" w:rsidR="000B55D5" w:rsidRDefault="000B55D5" w:rsidP="001C12FC">
      <w:pPr>
        <w:pStyle w:val="Bezmezer"/>
      </w:pPr>
      <w:r>
        <w:t>Výkresy:</w:t>
      </w:r>
      <w:r>
        <w:tab/>
        <w:t>Situace, půdorysy 1., 2., 3., 4. NP</w:t>
      </w:r>
    </w:p>
    <w:p w14:paraId="04A78AB1" w14:textId="77777777" w:rsidR="004B2533" w:rsidRDefault="004B2533" w:rsidP="001C12FC">
      <w:pPr>
        <w:pStyle w:val="Bezmezer"/>
      </w:pPr>
    </w:p>
    <w:p w14:paraId="57097196" w14:textId="48E639B7" w:rsidR="000B55D5" w:rsidRDefault="000B55D5" w:rsidP="000B55D5">
      <w:pPr>
        <w:pStyle w:val="Bezmezer"/>
      </w:pPr>
    </w:p>
    <w:p w14:paraId="31F02B97" w14:textId="77777777" w:rsidR="001C12FC" w:rsidRDefault="000B55D5" w:rsidP="000B55D5">
      <w:pPr>
        <w:pStyle w:val="Bezmezer"/>
      </w:pPr>
      <w:r>
        <w:t>Závěr:</w:t>
      </w:r>
      <w:r>
        <w:tab/>
      </w:r>
      <w:r w:rsidR="001C12FC">
        <w:tab/>
      </w:r>
      <w:r>
        <w:t xml:space="preserve">Zvláštní riziko při hašení zde představují klienti se sníženou pohyblivostí a </w:t>
      </w:r>
    </w:p>
    <w:p w14:paraId="43410B81" w14:textId="3FCB82F1" w:rsidR="000B55D5" w:rsidRDefault="001C12FC" w:rsidP="000B55D5">
      <w:pPr>
        <w:pStyle w:val="Bezmezer"/>
      </w:pPr>
      <w:r>
        <w:tab/>
      </w:r>
      <w:r>
        <w:tab/>
      </w:r>
      <w:r w:rsidR="000B55D5">
        <w:t xml:space="preserve">klienti </w:t>
      </w:r>
      <w:r w:rsidR="000B55D5">
        <w:tab/>
        <w:t>ležící.</w:t>
      </w:r>
    </w:p>
    <w:p w14:paraId="1BD3540B" w14:textId="2D7030F2" w:rsidR="000B55D5" w:rsidRDefault="000B55D5" w:rsidP="000B55D5">
      <w:pPr>
        <w:pStyle w:val="Bezmezer"/>
        <w:ind w:left="360"/>
      </w:pPr>
    </w:p>
    <w:p w14:paraId="4412795F" w14:textId="77777777" w:rsidR="000B55D5" w:rsidRDefault="000B55D5" w:rsidP="000B55D5">
      <w:pPr>
        <w:pStyle w:val="Bezmezer"/>
        <w:ind w:left="360"/>
      </w:pPr>
    </w:p>
    <w:p w14:paraId="43B351A1" w14:textId="77777777" w:rsidR="001F5F29" w:rsidRDefault="001F5F29" w:rsidP="001379B9">
      <w:pPr>
        <w:pStyle w:val="Bezmezer"/>
        <w:ind w:left="708"/>
      </w:pPr>
    </w:p>
    <w:p w14:paraId="2AB299C6" w14:textId="77777777" w:rsidR="005F3975" w:rsidRDefault="005F3975" w:rsidP="00B964D6">
      <w:pPr>
        <w:pStyle w:val="Bezmezer"/>
      </w:pPr>
    </w:p>
    <w:p w14:paraId="20C2009F" w14:textId="77777777" w:rsidR="005F3975" w:rsidRDefault="005F3975" w:rsidP="00B964D6">
      <w:pPr>
        <w:pStyle w:val="Bezmezer"/>
      </w:pPr>
    </w:p>
    <w:p w14:paraId="4D9E965F" w14:textId="77777777" w:rsidR="005F3975" w:rsidRDefault="005F3975" w:rsidP="00B964D6">
      <w:pPr>
        <w:pStyle w:val="Bezmezer"/>
      </w:pPr>
    </w:p>
    <w:p w14:paraId="57FBA6B5" w14:textId="77777777" w:rsidR="005F3975" w:rsidRDefault="005F3975" w:rsidP="00B964D6">
      <w:pPr>
        <w:pStyle w:val="Bezmezer"/>
      </w:pPr>
    </w:p>
    <w:p w14:paraId="6C3752AE" w14:textId="77777777" w:rsidR="005F3975" w:rsidRDefault="005F3975" w:rsidP="00B964D6">
      <w:pPr>
        <w:pStyle w:val="Bezmezer"/>
      </w:pPr>
    </w:p>
    <w:p w14:paraId="216BD0C1" w14:textId="77777777" w:rsidR="005F3975" w:rsidRDefault="005F3975" w:rsidP="00B964D6">
      <w:pPr>
        <w:pStyle w:val="Bezmezer"/>
      </w:pPr>
    </w:p>
    <w:p w14:paraId="40343330" w14:textId="77777777" w:rsidR="005F3975" w:rsidRDefault="005F3975" w:rsidP="00B964D6">
      <w:pPr>
        <w:pStyle w:val="Bezmezer"/>
      </w:pPr>
    </w:p>
    <w:p w14:paraId="2D9C7F52" w14:textId="77777777" w:rsidR="005F3975" w:rsidRDefault="005F3975" w:rsidP="00B964D6">
      <w:pPr>
        <w:pStyle w:val="Bezmezer"/>
      </w:pPr>
    </w:p>
    <w:p w14:paraId="67CD402F" w14:textId="77777777" w:rsidR="00D8488E" w:rsidRDefault="00D8488E" w:rsidP="00D8488E">
      <w:pPr>
        <w:pStyle w:val="Bezmezer"/>
      </w:pPr>
    </w:p>
    <w:p w14:paraId="48242B48" w14:textId="77777777" w:rsidR="00B964D6" w:rsidRDefault="00B964D6" w:rsidP="00521AE7">
      <w:pPr>
        <w:pStyle w:val="Bezmezer"/>
      </w:pPr>
    </w:p>
    <w:p w14:paraId="2E9D4BB0" w14:textId="77777777" w:rsidR="0088697E" w:rsidRDefault="0088697E" w:rsidP="00521AE7">
      <w:pPr>
        <w:pStyle w:val="Bezmezer"/>
      </w:pPr>
    </w:p>
    <w:p w14:paraId="636D734E" w14:textId="77777777" w:rsidR="00C937D6" w:rsidRDefault="00C937D6" w:rsidP="00521AE7">
      <w:pPr>
        <w:pStyle w:val="Bezmezer"/>
      </w:pPr>
    </w:p>
    <w:p w14:paraId="78ED6567" w14:textId="77777777" w:rsidR="00C937D6" w:rsidRDefault="00C937D6" w:rsidP="00521AE7">
      <w:pPr>
        <w:pStyle w:val="Bezmezer"/>
      </w:pPr>
    </w:p>
    <w:p w14:paraId="46581A1A" w14:textId="77777777" w:rsidR="00C937D6" w:rsidRDefault="00C937D6" w:rsidP="00521AE7">
      <w:pPr>
        <w:pStyle w:val="Bezmezer"/>
      </w:pPr>
    </w:p>
    <w:p w14:paraId="3CEE30AF" w14:textId="77777777" w:rsidR="00C937D6" w:rsidRDefault="00C937D6" w:rsidP="00521AE7">
      <w:pPr>
        <w:pStyle w:val="Bezmezer"/>
      </w:pPr>
    </w:p>
    <w:p w14:paraId="18CE903B" w14:textId="77777777" w:rsidR="00C937D6" w:rsidRDefault="00C937D6" w:rsidP="00521AE7">
      <w:pPr>
        <w:pStyle w:val="Bezmezer"/>
      </w:pPr>
    </w:p>
    <w:p w14:paraId="477FD511" w14:textId="77777777" w:rsidR="00C937D6" w:rsidRDefault="00C937D6" w:rsidP="00521AE7">
      <w:pPr>
        <w:pStyle w:val="Bezmezer"/>
      </w:pPr>
    </w:p>
    <w:p w14:paraId="0E1DB868" w14:textId="77777777" w:rsidR="00C937D6" w:rsidRDefault="00C937D6" w:rsidP="00521AE7">
      <w:pPr>
        <w:pStyle w:val="Bezmezer"/>
      </w:pPr>
    </w:p>
    <w:p w14:paraId="25382F58" w14:textId="77777777" w:rsidR="00C937D6" w:rsidRDefault="00C937D6" w:rsidP="00521AE7">
      <w:pPr>
        <w:pStyle w:val="Bezmezer"/>
      </w:pPr>
    </w:p>
    <w:p w14:paraId="777D1A55" w14:textId="77777777" w:rsidR="00C937D6" w:rsidRDefault="00C937D6" w:rsidP="00521AE7">
      <w:pPr>
        <w:pStyle w:val="Bezmezer"/>
      </w:pPr>
    </w:p>
    <w:p w14:paraId="15682724" w14:textId="77777777" w:rsidR="007572B7" w:rsidRPr="00521AE7" w:rsidRDefault="007572B7" w:rsidP="00521AE7">
      <w:pPr>
        <w:pStyle w:val="Bezmezer"/>
      </w:pPr>
    </w:p>
    <w:sectPr w:rsidR="007572B7" w:rsidRPr="00521A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0318C" w14:textId="77777777" w:rsidR="000033ED" w:rsidRDefault="000033ED" w:rsidP="00A64D58">
      <w:pPr>
        <w:spacing w:after="0" w:line="240" w:lineRule="auto"/>
      </w:pPr>
      <w:r>
        <w:separator/>
      </w:r>
    </w:p>
  </w:endnote>
  <w:endnote w:type="continuationSeparator" w:id="0">
    <w:p w14:paraId="2514DD5C" w14:textId="77777777" w:rsidR="000033ED" w:rsidRDefault="000033ED" w:rsidP="00A64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4532779"/>
      <w:docPartObj>
        <w:docPartGallery w:val="Page Numbers (Bottom of Page)"/>
        <w:docPartUnique/>
      </w:docPartObj>
    </w:sdtPr>
    <w:sdtContent>
      <w:p w14:paraId="4299EF6E" w14:textId="66922CD1" w:rsidR="0076268E" w:rsidRDefault="0076268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533">
          <w:rPr>
            <w:noProof/>
          </w:rPr>
          <w:t>16</w:t>
        </w:r>
        <w:r>
          <w:fldChar w:fldCharType="end"/>
        </w:r>
      </w:p>
    </w:sdtContent>
  </w:sdt>
  <w:p w14:paraId="268329A0" w14:textId="77777777" w:rsidR="0076268E" w:rsidRDefault="007626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4196E" w14:textId="77777777" w:rsidR="000033ED" w:rsidRDefault="000033ED" w:rsidP="00A64D58">
      <w:pPr>
        <w:spacing w:after="0" w:line="240" w:lineRule="auto"/>
      </w:pPr>
      <w:r>
        <w:separator/>
      </w:r>
    </w:p>
  </w:footnote>
  <w:footnote w:type="continuationSeparator" w:id="0">
    <w:p w14:paraId="452452AB" w14:textId="77777777" w:rsidR="000033ED" w:rsidRDefault="000033ED" w:rsidP="00A64D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D16F0"/>
    <w:multiLevelType w:val="hybridMultilevel"/>
    <w:tmpl w:val="77B2554C"/>
    <w:lvl w:ilvl="0" w:tplc="2C9A95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9ED02DA"/>
    <w:multiLevelType w:val="hybridMultilevel"/>
    <w:tmpl w:val="E3D049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17F87"/>
    <w:multiLevelType w:val="hybridMultilevel"/>
    <w:tmpl w:val="91C002B0"/>
    <w:lvl w:ilvl="0" w:tplc="48AC83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E2676D"/>
    <w:multiLevelType w:val="hybridMultilevel"/>
    <w:tmpl w:val="87600A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D5252"/>
    <w:multiLevelType w:val="hybridMultilevel"/>
    <w:tmpl w:val="DE7A6DFC"/>
    <w:lvl w:ilvl="0" w:tplc="005619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F1ECE"/>
    <w:multiLevelType w:val="hybridMultilevel"/>
    <w:tmpl w:val="B86240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277"/>
    <w:multiLevelType w:val="hybridMultilevel"/>
    <w:tmpl w:val="114E4D92"/>
    <w:lvl w:ilvl="0" w:tplc="A462CE5A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28" w:hanging="360"/>
      </w:pPr>
    </w:lvl>
    <w:lvl w:ilvl="2" w:tplc="0405001B" w:tentative="1">
      <w:start w:val="1"/>
      <w:numFmt w:val="lowerRoman"/>
      <w:lvlText w:val="%3."/>
      <w:lvlJc w:val="right"/>
      <w:pPr>
        <w:ind w:left="6048" w:hanging="180"/>
      </w:pPr>
    </w:lvl>
    <w:lvl w:ilvl="3" w:tplc="0405000F" w:tentative="1">
      <w:start w:val="1"/>
      <w:numFmt w:val="decimal"/>
      <w:lvlText w:val="%4."/>
      <w:lvlJc w:val="left"/>
      <w:pPr>
        <w:ind w:left="6768" w:hanging="360"/>
      </w:pPr>
    </w:lvl>
    <w:lvl w:ilvl="4" w:tplc="04050019" w:tentative="1">
      <w:start w:val="1"/>
      <w:numFmt w:val="lowerLetter"/>
      <w:lvlText w:val="%5."/>
      <w:lvlJc w:val="left"/>
      <w:pPr>
        <w:ind w:left="7488" w:hanging="360"/>
      </w:pPr>
    </w:lvl>
    <w:lvl w:ilvl="5" w:tplc="0405001B" w:tentative="1">
      <w:start w:val="1"/>
      <w:numFmt w:val="lowerRoman"/>
      <w:lvlText w:val="%6."/>
      <w:lvlJc w:val="right"/>
      <w:pPr>
        <w:ind w:left="8208" w:hanging="180"/>
      </w:pPr>
    </w:lvl>
    <w:lvl w:ilvl="6" w:tplc="0405000F" w:tentative="1">
      <w:start w:val="1"/>
      <w:numFmt w:val="decimal"/>
      <w:lvlText w:val="%7."/>
      <w:lvlJc w:val="left"/>
      <w:pPr>
        <w:ind w:left="8928" w:hanging="360"/>
      </w:pPr>
    </w:lvl>
    <w:lvl w:ilvl="7" w:tplc="04050019" w:tentative="1">
      <w:start w:val="1"/>
      <w:numFmt w:val="lowerLetter"/>
      <w:lvlText w:val="%8."/>
      <w:lvlJc w:val="left"/>
      <w:pPr>
        <w:ind w:left="9648" w:hanging="360"/>
      </w:pPr>
    </w:lvl>
    <w:lvl w:ilvl="8" w:tplc="040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7" w15:restartNumberingAfterBreak="0">
    <w:nsid w:val="227E658A"/>
    <w:multiLevelType w:val="hybridMultilevel"/>
    <w:tmpl w:val="AE06BBE8"/>
    <w:lvl w:ilvl="0" w:tplc="D9E48BD4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46C6B"/>
    <w:multiLevelType w:val="hybridMultilevel"/>
    <w:tmpl w:val="F4E69C04"/>
    <w:lvl w:ilvl="0" w:tplc="E6E0E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9816B1F"/>
    <w:multiLevelType w:val="hybridMultilevel"/>
    <w:tmpl w:val="E1341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30E8B"/>
    <w:multiLevelType w:val="hybridMultilevel"/>
    <w:tmpl w:val="4806A0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93FD2"/>
    <w:multiLevelType w:val="multilevel"/>
    <w:tmpl w:val="57D272F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36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2" w15:restartNumberingAfterBreak="0">
    <w:nsid w:val="2F370D73"/>
    <w:multiLevelType w:val="hybridMultilevel"/>
    <w:tmpl w:val="450C67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B64D8"/>
    <w:multiLevelType w:val="hybridMultilevel"/>
    <w:tmpl w:val="15E66736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81F6F"/>
    <w:multiLevelType w:val="hybridMultilevel"/>
    <w:tmpl w:val="F3AA4244"/>
    <w:lvl w:ilvl="0" w:tplc="BFE66FB6">
      <w:start w:val="5"/>
      <w:numFmt w:val="bullet"/>
      <w:lvlText w:val="-"/>
      <w:lvlJc w:val="left"/>
      <w:pPr>
        <w:ind w:left="602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5" w15:restartNumberingAfterBreak="0">
    <w:nsid w:val="38F67CF5"/>
    <w:multiLevelType w:val="hybridMultilevel"/>
    <w:tmpl w:val="2A44CC06"/>
    <w:lvl w:ilvl="0" w:tplc="87006A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C6488"/>
    <w:multiLevelType w:val="hybridMultilevel"/>
    <w:tmpl w:val="C5E69CDE"/>
    <w:lvl w:ilvl="0" w:tplc="2A4E5D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0430EAA"/>
    <w:multiLevelType w:val="hybridMultilevel"/>
    <w:tmpl w:val="3DAEA018"/>
    <w:lvl w:ilvl="0" w:tplc="495E26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35200"/>
    <w:multiLevelType w:val="hybridMultilevel"/>
    <w:tmpl w:val="C68EA776"/>
    <w:lvl w:ilvl="0" w:tplc="2304D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F5411C"/>
    <w:multiLevelType w:val="hybridMultilevel"/>
    <w:tmpl w:val="230E5558"/>
    <w:lvl w:ilvl="0" w:tplc="AD762BA0">
      <w:start w:val="5"/>
      <w:numFmt w:val="bullet"/>
      <w:lvlText w:val="-"/>
      <w:lvlJc w:val="left"/>
      <w:pPr>
        <w:ind w:left="6024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20" w15:restartNumberingAfterBreak="0">
    <w:nsid w:val="422A1882"/>
    <w:multiLevelType w:val="hybridMultilevel"/>
    <w:tmpl w:val="097632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E92BD1"/>
    <w:multiLevelType w:val="hybridMultilevel"/>
    <w:tmpl w:val="046281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D7306"/>
    <w:multiLevelType w:val="hybridMultilevel"/>
    <w:tmpl w:val="639CDD0C"/>
    <w:lvl w:ilvl="0" w:tplc="B6765A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52979"/>
    <w:multiLevelType w:val="hybridMultilevel"/>
    <w:tmpl w:val="02CA786E"/>
    <w:lvl w:ilvl="0" w:tplc="22B8445C">
      <w:start w:val="5"/>
      <w:numFmt w:val="bullet"/>
      <w:lvlText w:val="-"/>
      <w:lvlJc w:val="left"/>
      <w:pPr>
        <w:ind w:left="6732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24" w15:restartNumberingAfterBreak="0">
    <w:nsid w:val="4ABD6655"/>
    <w:multiLevelType w:val="hybridMultilevel"/>
    <w:tmpl w:val="8F485C56"/>
    <w:lvl w:ilvl="0" w:tplc="AC42FA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C046ADA"/>
    <w:multiLevelType w:val="hybridMultilevel"/>
    <w:tmpl w:val="5C34CD64"/>
    <w:lvl w:ilvl="0" w:tplc="5FD4E192">
      <w:start w:val="1"/>
      <w:numFmt w:val="decimal"/>
      <w:lvlText w:val="%1."/>
      <w:lvlJc w:val="left"/>
      <w:pPr>
        <w:ind w:left="21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6" w:hanging="360"/>
      </w:pPr>
    </w:lvl>
    <w:lvl w:ilvl="2" w:tplc="0405001B" w:tentative="1">
      <w:start w:val="1"/>
      <w:numFmt w:val="lowerRoman"/>
      <w:lvlText w:val="%3."/>
      <w:lvlJc w:val="right"/>
      <w:pPr>
        <w:ind w:left="3636" w:hanging="180"/>
      </w:pPr>
    </w:lvl>
    <w:lvl w:ilvl="3" w:tplc="0405000F" w:tentative="1">
      <w:start w:val="1"/>
      <w:numFmt w:val="decimal"/>
      <w:lvlText w:val="%4."/>
      <w:lvlJc w:val="left"/>
      <w:pPr>
        <w:ind w:left="4356" w:hanging="360"/>
      </w:pPr>
    </w:lvl>
    <w:lvl w:ilvl="4" w:tplc="04050019" w:tentative="1">
      <w:start w:val="1"/>
      <w:numFmt w:val="lowerLetter"/>
      <w:lvlText w:val="%5."/>
      <w:lvlJc w:val="left"/>
      <w:pPr>
        <w:ind w:left="5076" w:hanging="360"/>
      </w:pPr>
    </w:lvl>
    <w:lvl w:ilvl="5" w:tplc="0405001B" w:tentative="1">
      <w:start w:val="1"/>
      <w:numFmt w:val="lowerRoman"/>
      <w:lvlText w:val="%6."/>
      <w:lvlJc w:val="right"/>
      <w:pPr>
        <w:ind w:left="5796" w:hanging="180"/>
      </w:pPr>
    </w:lvl>
    <w:lvl w:ilvl="6" w:tplc="0405000F" w:tentative="1">
      <w:start w:val="1"/>
      <w:numFmt w:val="decimal"/>
      <w:lvlText w:val="%7."/>
      <w:lvlJc w:val="left"/>
      <w:pPr>
        <w:ind w:left="6516" w:hanging="360"/>
      </w:pPr>
    </w:lvl>
    <w:lvl w:ilvl="7" w:tplc="04050019" w:tentative="1">
      <w:start w:val="1"/>
      <w:numFmt w:val="lowerLetter"/>
      <w:lvlText w:val="%8."/>
      <w:lvlJc w:val="left"/>
      <w:pPr>
        <w:ind w:left="7236" w:hanging="360"/>
      </w:pPr>
    </w:lvl>
    <w:lvl w:ilvl="8" w:tplc="040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26" w15:restartNumberingAfterBreak="0">
    <w:nsid w:val="50312128"/>
    <w:multiLevelType w:val="hybridMultilevel"/>
    <w:tmpl w:val="0D42FDEE"/>
    <w:lvl w:ilvl="0" w:tplc="55A4C7A0">
      <w:start w:val="1"/>
      <w:numFmt w:val="decimal"/>
      <w:lvlText w:val="(%1)"/>
      <w:lvlJc w:val="left"/>
      <w:pPr>
        <w:ind w:left="1068" w:hanging="360"/>
      </w:pPr>
      <w:rPr>
        <w:rFonts w:ascii="Times New Roman" w:eastAsiaTheme="minorHAnsi" w:hAnsi="Times New Roman" w:cstheme="minorBidi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0382E17"/>
    <w:multiLevelType w:val="hybridMultilevel"/>
    <w:tmpl w:val="98AA49D8"/>
    <w:lvl w:ilvl="0" w:tplc="BE008BC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B74A8"/>
    <w:multiLevelType w:val="hybridMultilevel"/>
    <w:tmpl w:val="738C4C4C"/>
    <w:lvl w:ilvl="0" w:tplc="741CC1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48256C7"/>
    <w:multiLevelType w:val="hybridMultilevel"/>
    <w:tmpl w:val="CE5C16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543155"/>
    <w:multiLevelType w:val="hybridMultilevel"/>
    <w:tmpl w:val="096601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7876"/>
    <w:multiLevelType w:val="hybridMultilevel"/>
    <w:tmpl w:val="9C10BA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B7D67"/>
    <w:multiLevelType w:val="hybridMultilevel"/>
    <w:tmpl w:val="3AAAF0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EF16C6"/>
    <w:multiLevelType w:val="hybridMultilevel"/>
    <w:tmpl w:val="B4D611A6"/>
    <w:lvl w:ilvl="0" w:tplc="C75CA5A8">
      <w:start w:val="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6922C68"/>
    <w:multiLevelType w:val="hybridMultilevel"/>
    <w:tmpl w:val="7B223700"/>
    <w:lvl w:ilvl="0" w:tplc="4B1AACB8">
      <w:numFmt w:val="bullet"/>
      <w:lvlText w:val="-"/>
      <w:lvlJc w:val="left"/>
      <w:pPr>
        <w:ind w:left="6732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35" w15:restartNumberingAfterBreak="0">
    <w:nsid w:val="6B92167E"/>
    <w:multiLevelType w:val="hybridMultilevel"/>
    <w:tmpl w:val="5254C650"/>
    <w:lvl w:ilvl="0" w:tplc="77F201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00F4086"/>
    <w:multiLevelType w:val="hybridMultilevel"/>
    <w:tmpl w:val="622EFD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B5C1C"/>
    <w:multiLevelType w:val="hybridMultilevel"/>
    <w:tmpl w:val="74F2F9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DF6BAC"/>
    <w:multiLevelType w:val="hybridMultilevel"/>
    <w:tmpl w:val="9B7A0A5C"/>
    <w:lvl w:ilvl="0" w:tplc="BCB8684C">
      <w:numFmt w:val="bullet"/>
      <w:lvlText w:val="-"/>
      <w:lvlJc w:val="left"/>
      <w:pPr>
        <w:ind w:left="5316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39" w15:restartNumberingAfterBreak="0">
    <w:nsid w:val="79226805"/>
    <w:multiLevelType w:val="hybridMultilevel"/>
    <w:tmpl w:val="AC721080"/>
    <w:lvl w:ilvl="0" w:tplc="F654A9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0A16A8"/>
    <w:multiLevelType w:val="hybridMultilevel"/>
    <w:tmpl w:val="0BA642FC"/>
    <w:lvl w:ilvl="0" w:tplc="DFB84A54">
      <w:start w:val="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7EC530F7"/>
    <w:multiLevelType w:val="hybridMultilevel"/>
    <w:tmpl w:val="5518E78C"/>
    <w:lvl w:ilvl="0" w:tplc="358CBC6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85496230">
    <w:abstractNumId w:val="26"/>
  </w:num>
  <w:num w:numId="2" w16cid:durableId="42368966">
    <w:abstractNumId w:val="11"/>
  </w:num>
  <w:num w:numId="3" w16cid:durableId="1803767580">
    <w:abstractNumId w:val="29"/>
  </w:num>
  <w:num w:numId="4" w16cid:durableId="2027560587">
    <w:abstractNumId w:val="33"/>
  </w:num>
  <w:num w:numId="5" w16cid:durableId="1181314234">
    <w:abstractNumId w:val="15"/>
  </w:num>
  <w:num w:numId="6" w16cid:durableId="11416584">
    <w:abstractNumId w:val="4"/>
  </w:num>
  <w:num w:numId="7" w16cid:durableId="74399769">
    <w:abstractNumId w:val="25"/>
  </w:num>
  <w:num w:numId="8" w16cid:durableId="1439790448">
    <w:abstractNumId w:val="16"/>
  </w:num>
  <w:num w:numId="9" w16cid:durableId="2059471808">
    <w:abstractNumId w:val="19"/>
  </w:num>
  <w:num w:numId="10" w16cid:durableId="301618601">
    <w:abstractNumId w:val="14"/>
  </w:num>
  <w:num w:numId="11" w16cid:durableId="1898974529">
    <w:abstractNumId w:val="23"/>
  </w:num>
  <w:num w:numId="12" w16cid:durableId="310713373">
    <w:abstractNumId w:val="13"/>
  </w:num>
  <w:num w:numId="13" w16cid:durableId="111898641">
    <w:abstractNumId w:val="35"/>
  </w:num>
  <w:num w:numId="14" w16cid:durableId="151868983">
    <w:abstractNumId w:val="24"/>
  </w:num>
  <w:num w:numId="15" w16cid:durableId="555555795">
    <w:abstractNumId w:val="39"/>
  </w:num>
  <w:num w:numId="16" w16cid:durableId="806968930">
    <w:abstractNumId w:val="2"/>
  </w:num>
  <w:num w:numId="17" w16cid:durableId="113141619">
    <w:abstractNumId w:val="8"/>
  </w:num>
  <w:num w:numId="18" w16cid:durableId="101650646">
    <w:abstractNumId w:val="21"/>
  </w:num>
  <w:num w:numId="19" w16cid:durableId="104932425">
    <w:abstractNumId w:val="10"/>
  </w:num>
  <w:num w:numId="20" w16cid:durableId="2146965416">
    <w:abstractNumId w:val="32"/>
  </w:num>
  <w:num w:numId="21" w16cid:durableId="1799183837">
    <w:abstractNumId w:val="1"/>
  </w:num>
  <w:num w:numId="22" w16cid:durableId="14310733">
    <w:abstractNumId w:val="3"/>
  </w:num>
  <w:num w:numId="23" w16cid:durableId="1444567321">
    <w:abstractNumId w:val="30"/>
  </w:num>
  <w:num w:numId="24" w16cid:durableId="1711759678">
    <w:abstractNumId w:val="41"/>
  </w:num>
  <w:num w:numId="25" w16cid:durableId="2102096851">
    <w:abstractNumId w:val="17"/>
  </w:num>
  <w:num w:numId="26" w16cid:durableId="1927881264">
    <w:abstractNumId w:val="6"/>
  </w:num>
  <w:num w:numId="27" w16cid:durableId="849102541">
    <w:abstractNumId w:val="34"/>
  </w:num>
  <w:num w:numId="28" w16cid:durableId="984775823">
    <w:abstractNumId w:val="38"/>
  </w:num>
  <w:num w:numId="29" w16cid:durableId="1738941542">
    <w:abstractNumId w:val="31"/>
  </w:num>
  <w:num w:numId="30" w16cid:durableId="1389649522">
    <w:abstractNumId w:val="9"/>
  </w:num>
  <w:num w:numId="31" w16cid:durableId="731006744">
    <w:abstractNumId w:val="20"/>
  </w:num>
  <w:num w:numId="32" w16cid:durableId="2086490363">
    <w:abstractNumId w:val="36"/>
  </w:num>
  <w:num w:numId="33" w16cid:durableId="121727662">
    <w:abstractNumId w:val="5"/>
  </w:num>
  <w:num w:numId="34" w16cid:durableId="1440907001">
    <w:abstractNumId w:val="27"/>
  </w:num>
  <w:num w:numId="35" w16cid:durableId="1661613351">
    <w:abstractNumId w:val="12"/>
  </w:num>
  <w:num w:numId="36" w16cid:durableId="1428161207">
    <w:abstractNumId w:val="28"/>
  </w:num>
  <w:num w:numId="37" w16cid:durableId="2037190871">
    <w:abstractNumId w:val="0"/>
  </w:num>
  <w:num w:numId="38" w16cid:durableId="1761372804">
    <w:abstractNumId w:val="40"/>
  </w:num>
  <w:num w:numId="39" w16cid:durableId="1939633584">
    <w:abstractNumId w:val="7"/>
  </w:num>
  <w:num w:numId="40" w16cid:durableId="710764759">
    <w:abstractNumId w:val="37"/>
  </w:num>
  <w:num w:numId="41" w16cid:durableId="1403334198">
    <w:abstractNumId w:val="18"/>
  </w:num>
  <w:num w:numId="42" w16cid:durableId="1910653159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AE7"/>
    <w:rsid w:val="000001F2"/>
    <w:rsid w:val="00003116"/>
    <w:rsid w:val="000033ED"/>
    <w:rsid w:val="000047ED"/>
    <w:rsid w:val="00004E6E"/>
    <w:rsid w:val="000259DE"/>
    <w:rsid w:val="000269FD"/>
    <w:rsid w:val="00030795"/>
    <w:rsid w:val="00041101"/>
    <w:rsid w:val="00050BF4"/>
    <w:rsid w:val="00052CF9"/>
    <w:rsid w:val="000617B6"/>
    <w:rsid w:val="00077BDC"/>
    <w:rsid w:val="000849EA"/>
    <w:rsid w:val="00086B12"/>
    <w:rsid w:val="00086F37"/>
    <w:rsid w:val="000907CA"/>
    <w:rsid w:val="0009317F"/>
    <w:rsid w:val="000A0612"/>
    <w:rsid w:val="000A48FD"/>
    <w:rsid w:val="000B55D5"/>
    <w:rsid w:val="000B66B7"/>
    <w:rsid w:val="000B75C4"/>
    <w:rsid w:val="000B7645"/>
    <w:rsid w:val="000C0417"/>
    <w:rsid w:val="000D1A7E"/>
    <w:rsid w:val="000D20B8"/>
    <w:rsid w:val="000D4EFD"/>
    <w:rsid w:val="000D7C26"/>
    <w:rsid w:val="000E35CC"/>
    <w:rsid w:val="000F0A3A"/>
    <w:rsid w:val="000F1682"/>
    <w:rsid w:val="000F372C"/>
    <w:rsid w:val="0010252E"/>
    <w:rsid w:val="0011089D"/>
    <w:rsid w:val="001207B6"/>
    <w:rsid w:val="00125F31"/>
    <w:rsid w:val="0013157B"/>
    <w:rsid w:val="001379B9"/>
    <w:rsid w:val="00152717"/>
    <w:rsid w:val="00165960"/>
    <w:rsid w:val="001668D9"/>
    <w:rsid w:val="0017077F"/>
    <w:rsid w:val="00183435"/>
    <w:rsid w:val="0018578A"/>
    <w:rsid w:val="00186FC6"/>
    <w:rsid w:val="00192DE6"/>
    <w:rsid w:val="001967AA"/>
    <w:rsid w:val="001A0019"/>
    <w:rsid w:val="001A0C5D"/>
    <w:rsid w:val="001A172F"/>
    <w:rsid w:val="001A7B49"/>
    <w:rsid w:val="001B18F3"/>
    <w:rsid w:val="001B3206"/>
    <w:rsid w:val="001C12FC"/>
    <w:rsid w:val="001C20B2"/>
    <w:rsid w:val="001E070E"/>
    <w:rsid w:val="001E3230"/>
    <w:rsid w:val="001E4906"/>
    <w:rsid w:val="001F3398"/>
    <w:rsid w:val="001F3896"/>
    <w:rsid w:val="001F5F29"/>
    <w:rsid w:val="001F7A1D"/>
    <w:rsid w:val="00203911"/>
    <w:rsid w:val="0020676E"/>
    <w:rsid w:val="00212F54"/>
    <w:rsid w:val="00215220"/>
    <w:rsid w:val="002159E3"/>
    <w:rsid w:val="002161BA"/>
    <w:rsid w:val="0021678E"/>
    <w:rsid w:val="00221917"/>
    <w:rsid w:val="00221AC9"/>
    <w:rsid w:val="00225DA3"/>
    <w:rsid w:val="00231C6B"/>
    <w:rsid w:val="00243545"/>
    <w:rsid w:val="00246F76"/>
    <w:rsid w:val="00247440"/>
    <w:rsid w:val="00253A1B"/>
    <w:rsid w:val="00254A2B"/>
    <w:rsid w:val="00262E4E"/>
    <w:rsid w:val="00270D6B"/>
    <w:rsid w:val="00273147"/>
    <w:rsid w:val="002745CB"/>
    <w:rsid w:val="0027582D"/>
    <w:rsid w:val="00281737"/>
    <w:rsid w:val="0029544B"/>
    <w:rsid w:val="0029606F"/>
    <w:rsid w:val="0029676E"/>
    <w:rsid w:val="002A4AA7"/>
    <w:rsid w:val="002A5EDE"/>
    <w:rsid w:val="002C1EFC"/>
    <w:rsid w:val="002C602A"/>
    <w:rsid w:val="002D233B"/>
    <w:rsid w:val="002D70B8"/>
    <w:rsid w:val="002E1A56"/>
    <w:rsid w:val="002E632E"/>
    <w:rsid w:val="002E7DE2"/>
    <w:rsid w:val="002F00DE"/>
    <w:rsid w:val="00307E00"/>
    <w:rsid w:val="00320B08"/>
    <w:rsid w:val="00321DE3"/>
    <w:rsid w:val="00327A37"/>
    <w:rsid w:val="00332D72"/>
    <w:rsid w:val="003332BA"/>
    <w:rsid w:val="00334C27"/>
    <w:rsid w:val="00343FCF"/>
    <w:rsid w:val="00345654"/>
    <w:rsid w:val="00351C55"/>
    <w:rsid w:val="00354DD5"/>
    <w:rsid w:val="00360A3E"/>
    <w:rsid w:val="003613B7"/>
    <w:rsid w:val="00363240"/>
    <w:rsid w:val="00375078"/>
    <w:rsid w:val="003800D3"/>
    <w:rsid w:val="003820F0"/>
    <w:rsid w:val="00382175"/>
    <w:rsid w:val="0038758B"/>
    <w:rsid w:val="00390283"/>
    <w:rsid w:val="003A1469"/>
    <w:rsid w:val="003A2F90"/>
    <w:rsid w:val="003B34C0"/>
    <w:rsid w:val="003B60E1"/>
    <w:rsid w:val="003C082F"/>
    <w:rsid w:val="003D07F4"/>
    <w:rsid w:val="003D3978"/>
    <w:rsid w:val="003D5EFA"/>
    <w:rsid w:val="003E1CAC"/>
    <w:rsid w:val="003E25C6"/>
    <w:rsid w:val="003E65ED"/>
    <w:rsid w:val="003F5417"/>
    <w:rsid w:val="003F7FEC"/>
    <w:rsid w:val="004008A8"/>
    <w:rsid w:val="00401160"/>
    <w:rsid w:val="00402970"/>
    <w:rsid w:val="00414BFF"/>
    <w:rsid w:val="004218CC"/>
    <w:rsid w:val="00421B12"/>
    <w:rsid w:val="0042343B"/>
    <w:rsid w:val="00447CEE"/>
    <w:rsid w:val="00456410"/>
    <w:rsid w:val="0045736C"/>
    <w:rsid w:val="004579FA"/>
    <w:rsid w:val="00466225"/>
    <w:rsid w:val="00474B3C"/>
    <w:rsid w:val="00477C52"/>
    <w:rsid w:val="0048337A"/>
    <w:rsid w:val="004834FE"/>
    <w:rsid w:val="00483789"/>
    <w:rsid w:val="00487B0D"/>
    <w:rsid w:val="004934B8"/>
    <w:rsid w:val="004A3EF1"/>
    <w:rsid w:val="004B2533"/>
    <w:rsid w:val="004C45A9"/>
    <w:rsid w:val="004C6E00"/>
    <w:rsid w:val="004C7511"/>
    <w:rsid w:val="004D4E7E"/>
    <w:rsid w:val="004E4EC7"/>
    <w:rsid w:val="004F392B"/>
    <w:rsid w:val="004F6B9C"/>
    <w:rsid w:val="004F6E2D"/>
    <w:rsid w:val="00501F3A"/>
    <w:rsid w:val="005109C1"/>
    <w:rsid w:val="00510E1B"/>
    <w:rsid w:val="0051173E"/>
    <w:rsid w:val="00517104"/>
    <w:rsid w:val="00521AE7"/>
    <w:rsid w:val="00523CF8"/>
    <w:rsid w:val="00524AA8"/>
    <w:rsid w:val="00533931"/>
    <w:rsid w:val="00535EF7"/>
    <w:rsid w:val="005378DB"/>
    <w:rsid w:val="00543C95"/>
    <w:rsid w:val="005441D8"/>
    <w:rsid w:val="00550F73"/>
    <w:rsid w:val="005566F9"/>
    <w:rsid w:val="005617B6"/>
    <w:rsid w:val="00567E3A"/>
    <w:rsid w:val="00571B2F"/>
    <w:rsid w:val="00573FB7"/>
    <w:rsid w:val="00584F42"/>
    <w:rsid w:val="005866D0"/>
    <w:rsid w:val="00586DF0"/>
    <w:rsid w:val="00593189"/>
    <w:rsid w:val="0059752A"/>
    <w:rsid w:val="005A2471"/>
    <w:rsid w:val="005A320C"/>
    <w:rsid w:val="005A4C36"/>
    <w:rsid w:val="005B01B4"/>
    <w:rsid w:val="005C76D1"/>
    <w:rsid w:val="005C76EC"/>
    <w:rsid w:val="005F3975"/>
    <w:rsid w:val="005F5DF7"/>
    <w:rsid w:val="005F6DF4"/>
    <w:rsid w:val="006051D6"/>
    <w:rsid w:val="006161DF"/>
    <w:rsid w:val="00616E45"/>
    <w:rsid w:val="006173C6"/>
    <w:rsid w:val="00617F7A"/>
    <w:rsid w:val="00626A88"/>
    <w:rsid w:val="00627993"/>
    <w:rsid w:val="00635B54"/>
    <w:rsid w:val="00641069"/>
    <w:rsid w:val="006460EE"/>
    <w:rsid w:val="00651F52"/>
    <w:rsid w:val="00652482"/>
    <w:rsid w:val="00662EFB"/>
    <w:rsid w:val="00670E46"/>
    <w:rsid w:val="00674CA3"/>
    <w:rsid w:val="00674F9D"/>
    <w:rsid w:val="0068289A"/>
    <w:rsid w:val="00682C68"/>
    <w:rsid w:val="00682D72"/>
    <w:rsid w:val="00683205"/>
    <w:rsid w:val="0068350A"/>
    <w:rsid w:val="0068430B"/>
    <w:rsid w:val="00684361"/>
    <w:rsid w:val="00690286"/>
    <w:rsid w:val="00693628"/>
    <w:rsid w:val="006A0614"/>
    <w:rsid w:val="006B023E"/>
    <w:rsid w:val="006B2D49"/>
    <w:rsid w:val="006B4388"/>
    <w:rsid w:val="006C2964"/>
    <w:rsid w:val="006C740A"/>
    <w:rsid w:val="006D1E11"/>
    <w:rsid w:val="006D4B32"/>
    <w:rsid w:val="006D5CA4"/>
    <w:rsid w:val="006E1F51"/>
    <w:rsid w:val="006E657D"/>
    <w:rsid w:val="00705F82"/>
    <w:rsid w:val="00715C30"/>
    <w:rsid w:val="00721F73"/>
    <w:rsid w:val="00732CA2"/>
    <w:rsid w:val="00734A8C"/>
    <w:rsid w:val="00736B19"/>
    <w:rsid w:val="00737DBD"/>
    <w:rsid w:val="0074294E"/>
    <w:rsid w:val="007519D7"/>
    <w:rsid w:val="00753531"/>
    <w:rsid w:val="00754168"/>
    <w:rsid w:val="007565AE"/>
    <w:rsid w:val="007572B7"/>
    <w:rsid w:val="0076268E"/>
    <w:rsid w:val="00766D36"/>
    <w:rsid w:val="0077480F"/>
    <w:rsid w:val="00774CE9"/>
    <w:rsid w:val="007833CE"/>
    <w:rsid w:val="00785B90"/>
    <w:rsid w:val="007918B0"/>
    <w:rsid w:val="007A442A"/>
    <w:rsid w:val="007B106B"/>
    <w:rsid w:val="007B10E3"/>
    <w:rsid w:val="007B22A8"/>
    <w:rsid w:val="007B48BF"/>
    <w:rsid w:val="007B51B2"/>
    <w:rsid w:val="007B6DD9"/>
    <w:rsid w:val="007B7F4A"/>
    <w:rsid w:val="007C15BE"/>
    <w:rsid w:val="007C37CE"/>
    <w:rsid w:val="007C6C82"/>
    <w:rsid w:val="007D132A"/>
    <w:rsid w:val="007D427A"/>
    <w:rsid w:val="007D46D0"/>
    <w:rsid w:val="007E5A0C"/>
    <w:rsid w:val="007E7C69"/>
    <w:rsid w:val="0080529A"/>
    <w:rsid w:val="008054E2"/>
    <w:rsid w:val="00815957"/>
    <w:rsid w:val="0082239F"/>
    <w:rsid w:val="00825890"/>
    <w:rsid w:val="008267BF"/>
    <w:rsid w:val="008317BD"/>
    <w:rsid w:val="0083354E"/>
    <w:rsid w:val="00844D25"/>
    <w:rsid w:val="0084579D"/>
    <w:rsid w:val="00845D9E"/>
    <w:rsid w:val="0085281A"/>
    <w:rsid w:val="0085295B"/>
    <w:rsid w:val="00855350"/>
    <w:rsid w:val="00872B98"/>
    <w:rsid w:val="008813C5"/>
    <w:rsid w:val="00882105"/>
    <w:rsid w:val="00883555"/>
    <w:rsid w:val="0088697E"/>
    <w:rsid w:val="00887D79"/>
    <w:rsid w:val="00892A9F"/>
    <w:rsid w:val="0089596A"/>
    <w:rsid w:val="008A0D7B"/>
    <w:rsid w:val="008A26CD"/>
    <w:rsid w:val="008A4426"/>
    <w:rsid w:val="008B0F41"/>
    <w:rsid w:val="008B3001"/>
    <w:rsid w:val="008C0AA1"/>
    <w:rsid w:val="008C35F7"/>
    <w:rsid w:val="008C4AB1"/>
    <w:rsid w:val="008D1A0A"/>
    <w:rsid w:val="008D5F5E"/>
    <w:rsid w:val="008D736C"/>
    <w:rsid w:val="008E0AE7"/>
    <w:rsid w:val="008E583A"/>
    <w:rsid w:val="008E6662"/>
    <w:rsid w:val="008F5F8A"/>
    <w:rsid w:val="00911919"/>
    <w:rsid w:val="00920FC3"/>
    <w:rsid w:val="00926C9C"/>
    <w:rsid w:val="00927893"/>
    <w:rsid w:val="0093087C"/>
    <w:rsid w:val="00944B95"/>
    <w:rsid w:val="00947F3A"/>
    <w:rsid w:val="00950AB9"/>
    <w:rsid w:val="00956CC8"/>
    <w:rsid w:val="00957244"/>
    <w:rsid w:val="009601D0"/>
    <w:rsid w:val="0097368A"/>
    <w:rsid w:val="00980253"/>
    <w:rsid w:val="00980B5C"/>
    <w:rsid w:val="00985D12"/>
    <w:rsid w:val="00995EF1"/>
    <w:rsid w:val="009A1327"/>
    <w:rsid w:val="009A1D57"/>
    <w:rsid w:val="009A4A36"/>
    <w:rsid w:val="009A4B4E"/>
    <w:rsid w:val="009A4DF2"/>
    <w:rsid w:val="009B3DDC"/>
    <w:rsid w:val="009B59C9"/>
    <w:rsid w:val="009C3640"/>
    <w:rsid w:val="009C4370"/>
    <w:rsid w:val="009C598D"/>
    <w:rsid w:val="009D78B1"/>
    <w:rsid w:val="009E5BE5"/>
    <w:rsid w:val="009F0873"/>
    <w:rsid w:val="009F22B5"/>
    <w:rsid w:val="009F46CF"/>
    <w:rsid w:val="00A0060D"/>
    <w:rsid w:val="00A117E4"/>
    <w:rsid w:val="00A137BB"/>
    <w:rsid w:val="00A21954"/>
    <w:rsid w:val="00A275C5"/>
    <w:rsid w:val="00A33E69"/>
    <w:rsid w:val="00A358B0"/>
    <w:rsid w:val="00A40B97"/>
    <w:rsid w:val="00A504B3"/>
    <w:rsid w:val="00A54D29"/>
    <w:rsid w:val="00A62E76"/>
    <w:rsid w:val="00A63AE7"/>
    <w:rsid w:val="00A64D58"/>
    <w:rsid w:val="00A71CE1"/>
    <w:rsid w:val="00A71ECC"/>
    <w:rsid w:val="00A80E99"/>
    <w:rsid w:val="00A825AE"/>
    <w:rsid w:val="00A97448"/>
    <w:rsid w:val="00A97970"/>
    <w:rsid w:val="00AA53FC"/>
    <w:rsid w:val="00AA68F2"/>
    <w:rsid w:val="00AB2037"/>
    <w:rsid w:val="00AC1E73"/>
    <w:rsid w:val="00AC69F2"/>
    <w:rsid w:val="00AE143D"/>
    <w:rsid w:val="00AE50A0"/>
    <w:rsid w:val="00AF1B53"/>
    <w:rsid w:val="00B019CB"/>
    <w:rsid w:val="00B06391"/>
    <w:rsid w:val="00B10C8D"/>
    <w:rsid w:val="00B12A4D"/>
    <w:rsid w:val="00B259A1"/>
    <w:rsid w:val="00B35B09"/>
    <w:rsid w:val="00B36FD7"/>
    <w:rsid w:val="00B4100A"/>
    <w:rsid w:val="00B42F15"/>
    <w:rsid w:val="00B43FD1"/>
    <w:rsid w:val="00B442BA"/>
    <w:rsid w:val="00B63489"/>
    <w:rsid w:val="00B64717"/>
    <w:rsid w:val="00B6581C"/>
    <w:rsid w:val="00B73282"/>
    <w:rsid w:val="00B740C7"/>
    <w:rsid w:val="00B809FD"/>
    <w:rsid w:val="00B82AC4"/>
    <w:rsid w:val="00B85830"/>
    <w:rsid w:val="00B87602"/>
    <w:rsid w:val="00B90D67"/>
    <w:rsid w:val="00B964D6"/>
    <w:rsid w:val="00B97608"/>
    <w:rsid w:val="00BA5851"/>
    <w:rsid w:val="00BA6441"/>
    <w:rsid w:val="00BB1986"/>
    <w:rsid w:val="00BC0C2B"/>
    <w:rsid w:val="00BC26B7"/>
    <w:rsid w:val="00BF50E3"/>
    <w:rsid w:val="00BF53A9"/>
    <w:rsid w:val="00C01D97"/>
    <w:rsid w:val="00C052BA"/>
    <w:rsid w:val="00C07CF0"/>
    <w:rsid w:val="00C12569"/>
    <w:rsid w:val="00C17D62"/>
    <w:rsid w:val="00C2381F"/>
    <w:rsid w:val="00C33561"/>
    <w:rsid w:val="00C37158"/>
    <w:rsid w:val="00C41A91"/>
    <w:rsid w:val="00C41E7D"/>
    <w:rsid w:val="00C4647C"/>
    <w:rsid w:val="00C52DF8"/>
    <w:rsid w:val="00C54ADC"/>
    <w:rsid w:val="00C6789A"/>
    <w:rsid w:val="00C70E27"/>
    <w:rsid w:val="00C71393"/>
    <w:rsid w:val="00C819B4"/>
    <w:rsid w:val="00C865A1"/>
    <w:rsid w:val="00C937D6"/>
    <w:rsid w:val="00C95194"/>
    <w:rsid w:val="00C978D0"/>
    <w:rsid w:val="00CA36B0"/>
    <w:rsid w:val="00CB6869"/>
    <w:rsid w:val="00CC24E5"/>
    <w:rsid w:val="00CC3433"/>
    <w:rsid w:val="00CC3E7D"/>
    <w:rsid w:val="00CD2055"/>
    <w:rsid w:val="00CD3386"/>
    <w:rsid w:val="00CE2EAE"/>
    <w:rsid w:val="00CF14A5"/>
    <w:rsid w:val="00CF45B8"/>
    <w:rsid w:val="00D03020"/>
    <w:rsid w:val="00D20871"/>
    <w:rsid w:val="00D22462"/>
    <w:rsid w:val="00D23A11"/>
    <w:rsid w:val="00D442F9"/>
    <w:rsid w:val="00D563E0"/>
    <w:rsid w:val="00D626AE"/>
    <w:rsid w:val="00D80A94"/>
    <w:rsid w:val="00D80A96"/>
    <w:rsid w:val="00D8488E"/>
    <w:rsid w:val="00D9243A"/>
    <w:rsid w:val="00D92994"/>
    <w:rsid w:val="00D975F6"/>
    <w:rsid w:val="00D97EDD"/>
    <w:rsid w:val="00DA2662"/>
    <w:rsid w:val="00DC0230"/>
    <w:rsid w:val="00DC4436"/>
    <w:rsid w:val="00DC48D7"/>
    <w:rsid w:val="00DC4E67"/>
    <w:rsid w:val="00DD198A"/>
    <w:rsid w:val="00DD61FA"/>
    <w:rsid w:val="00DD6AAE"/>
    <w:rsid w:val="00DD7925"/>
    <w:rsid w:val="00DE1E79"/>
    <w:rsid w:val="00DE2395"/>
    <w:rsid w:val="00DE56BD"/>
    <w:rsid w:val="00DF3D00"/>
    <w:rsid w:val="00DF5261"/>
    <w:rsid w:val="00DF6D18"/>
    <w:rsid w:val="00DF76AA"/>
    <w:rsid w:val="00E055B3"/>
    <w:rsid w:val="00E10A27"/>
    <w:rsid w:val="00E11281"/>
    <w:rsid w:val="00E12D39"/>
    <w:rsid w:val="00E21705"/>
    <w:rsid w:val="00E42FDB"/>
    <w:rsid w:val="00E46587"/>
    <w:rsid w:val="00E46E06"/>
    <w:rsid w:val="00E5495C"/>
    <w:rsid w:val="00E6264B"/>
    <w:rsid w:val="00E67812"/>
    <w:rsid w:val="00E72325"/>
    <w:rsid w:val="00E75569"/>
    <w:rsid w:val="00E77660"/>
    <w:rsid w:val="00E8132F"/>
    <w:rsid w:val="00E9499D"/>
    <w:rsid w:val="00E95221"/>
    <w:rsid w:val="00EA01F7"/>
    <w:rsid w:val="00EA0528"/>
    <w:rsid w:val="00EA2155"/>
    <w:rsid w:val="00EA6EB8"/>
    <w:rsid w:val="00EB2BA0"/>
    <w:rsid w:val="00EB426B"/>
    <w:rsid w:val="00EB4E44"/>
    <w:rsid w:val="00EB6111"/>
    <w:rsid w:val="00EB752F"/>
    <w:rsid w:val="00EC67DE"/>
    <w:rsid w:val="00EC7243"/>
    <w:rsid w:val="00EC7C28"/>
    <w:rsid w:val="00ED025F"/>
    <w:rsid w:val="00ED0C78"/>
    <w:rsid w:val="00ED0FB4"/>
    <w:rsid w:val="00ED21CD"/>
    <w:rsid w:val="00ED7C0E"/>
    <w:rsid w:val="00EF382E"/>
    <w:rsid w:val="00EF5B90"/>
    <w:rsid w:val="00EF66F4"/>
    <w:rsid w:val="00EF6E4A"/>
    <w:rsid w:val="00F104E7"/>
    <w:rsid w:val="00F173AC"/>
    <w:rsid w:val="00F23592"/>
    <w:rsid w:val="00F24077"/>
    <w:rsid w:val="00F25DEE"/>
    <w:rsid w:val="00F32896"/>
    <w:rsid w:val="00F37E47"/>
    <w:rsid w:val="00F44D15"/>
    <w:rsid w:val="00F50502"/>
    <w:rsid w:val="00F51465"/>
    <w:rsid w:val="00F524A6"/>
    <w:rsid w:val="00F52D2D"/>
    <w:rsid w:val="00F536E9"/>
    <w:rsid w:val="00F57185"/>
    <w:rsid w:val="00F63188"/>
    <w:rsid w:val="00F65938"/>
    <w:rsid w:val="00F71540"/>
    <w:rsid w:val="00F85366"/>
    <w:rsid w:val="00F93069"/>
    <w:rsid w:val="00F95588"/>
    <w:rsid w:val="00F95E59"/>
    <w:rsid w:val="00FA602B"/>
    <w:rsid w:val="00FB2B32"/>
    <w:rsid w:val="00FC4AC9"/>
    <w:rsid w:val="00FD6669"/>
    <w:rsid w:val="00FD6FDA"/>
    <w:rsid w:val="00FE250C"/>
    <w:rsid w:val="00FE3130"/>
    <w:rsid w:val="00FE71C9"/>
    <w:rsid w:val="00FF05A2"/>
    <w:rsid w:val="00FF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5A1E"/>
  <w15:docId w15:val="{E7EAEDF0-A8B5-41E3-940A-5D8DE1548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21AE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A64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4D58"/>
  </w:style>
  <w:style w:type="paragraph" w:styleId="Zpat">
    <w:name w:val="footer"/>
    <w:basedOn w:val="Normln"/>
    <w:link w:val="ZpatChar"/>
    <w:uiPriority w:val="99"/>
    <w:unhideWhenUsed/>
    <w:rsid w:val="00A64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4D58"/>
  </w:style>
  <w:style w:type="paragraph" w:styleId="Textbubliny">
    <w:name w:val="Balloon Text"/>
    <w:basedOn w:val="Normln"/>
    <w:link w:val="TextbublinyChar"/>
    <w:uiPriority w:val="99"/>
    <w:semiHidden/>
    <w:unhideWhenUsed/>
    <w:rsid w:val="00F93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306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E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CDEAC-1769-45CD-BA9D-60A850D7C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2931</Words>
  <Characters>17297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Lenka Jaksova</cp:lastModifiedBy>
  <cp:revision>3</cp:revision>
  <cp:lastPrinted>2022-10-25T11:32:00Z</cp:lastPrinted>
  <dcterms:created xsi:type="dcterms:W3CDTF">2022-10-25T08:30:00Z</dcterms:created>
  <dcterms:modified xsi:type="dcterms:W3CDTF">2022-10-25T11:33:00Z</dcterms:modified>
</cp:coreProperties>
</file>